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077CC33D" w:rsidR="00A921F8" w:rsidRPr="00EE1B34" w:rsidRDefault="00750232" w:rsidP="003F0DB2">
      <w:pPr>
        <w:shd w:val="clear" w:color="auto" w:fill="FFFFFF"/>
        <w:rPr>
          <w:rFonts w:ascii="Calibri" w:hAnsi="Calibri" w:cs="Arial"/>
          <w:color w:val="222222"/>
          <w:szCs w:val="22"/>
        </w:rPr>
      </w:pP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1E675B47">
                <wp:simplePos x="0" y="0"/>
                <wp:positionH relativeFrom="margin">
                  <wp:posOffset>-38100</wp:posOffset>
                </wp:positionH>
                <wp:positionV relativeFrom="paragraph">
                  <wp:posOffset>-542925</wp:posOffset>
                </wp:positionV>
                <wp:extent cx="3609975" cy="707390"/>
                <wp:effectExtent l="0" t="0" r="28575"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C4EE6B" id="Rektangel 1" o:spid="_x0000_s1026" style="position:absolute;margin-left:-3pt;margin-top:-42.75pt;width:284.25pt;height:5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LwHAIAABYEAAAOAAAAZHJzL2Uyb0RvYy54bWysU9tu2zAMfR+wfxD0vti5tGmMOEWRrsOA&#10;bivW7QMUWbaFyqJGKXGyry8lJ1m2vQ3zgyCa5CF5DrW83XeG7RR6Dbbk41HOmbISKm2bkn//9vDu&#10;hjMfhK2EAatKflCe367evln2rlATaMFUChmBWF/0ruRtCK7IMi9b1Qk/AqcsOWvATgQysckqFD2h&#10;dyab5Pl11gNWDkEq7+nv/eDkq4Rf10qGL3XtVWCm5NRbSCemcxPPbLUURYPCtVoe2xD/0EUntKWi&#10;Z6h7EQTbov4LqtMSwUMdRhK6DOpaS5VmoGnG+R/TPLfCqTQLkePdmSb//2Dl590TMl2RdlPOrOhI&#10;o6/qhRRrlGHjyE/vfEFhz+4J44TePYJ88czCuo1Rd4jQt0pU1FWKz35LiIanVLbpP0FF6GIbIFG1&#10;r7GLgEQC2ydFDmdF1D4wST+n1/liMb/iTJJvns+niyRZJopTtkMfPijoWLyUHEnxhC52jz5Q9xR6&#10;ConFLDxoY5LqxrKeKowJPs0FRlfRmQxsNmuDbCfi3qQvUkFg/jKs04G21+iu5DfnIFFENt7bKlUJ&#10;QpvhTsnGEsaJkYHZDVQHYgdhWE16SnRpAX9y1tNaltz/2ApUnJmPlhhejGezuMfJmF3NJ2TgpWdz&#10;6RFWElTJZUDOBmMdhu3fOtRNS7XGaXoLd6RLrRNlscOhr2O7tHxp+ONDidt9aaeoX8959QoAAP//&#10;AwBQSwMEFAAGAAgAAAAhAGSzDuLeAAAACQEAAA8AAABkcnMvZG93bnJldi54bWxMj0FPwzAMhe9I&#10;/IfISNy2lIqWrms6TUhcdgAxkLhmjddUa5yqSdfy7zEnONnWe3r+XrVbXC+uOIbOk4KHdQICqfGm&#10;o1bB58fLqgARoiaje0+o4BsD7Orbm0qXxs/0jtdjbAWHUCi1AhvjUEoZGotOh7UfkFg7+9HpyOfY&#10;SjPqmcNdL9MkyaXTHfEHqwd8tthcjpNTUGyepuzxrCf79TYfXsnm+yY5KHV/t+y3ICIu8c8Mv/iM&#10;DjUznfxEJohewSrnKpFnkWUg2JDlKS8nBWm2AVlX8n+D+gcAAP//AwBQSwECLQAUAAYACAAAACEA&#10;toM4kv4AAADhAQAAEwAAAAAAAAAAAAAAAAAAAAAAW0NvbnRlbnRfVHlwZXNdLnhtbFBLAQItABQA&#10;BgAIAAAAIQA4/SH/1gAAAJQBAAALAAAAAAAAAAAAAAAAAC8BAABfcmVscy8ucmVsc1BLAQItABQA&#10;BgAIAAAAIQAtEDLwHAIAABYEAAAOAAAAAAAAAAAAAAAAAC4CAABkcnMvZTJvRG9jLnhtbFBLAQIt&#10;ABQABgAIAAAAIQBksw7i3gAAAAkBAAAPAAAAAAAAAAAAAAAAAHYEAABkcnMvZG93bnJldi54bWxQ&#10;SwUGAAAAAAQABADzAAAAgQUAAAAA&#10;" filled="f" strokeweight=".25pt">
                <w10:wrap anchorx="margin"/>
              </v:rect>
            </w:pict>
          </mc:Fallback>
        </mc:AlternateContent>
      </w:r>
      <w:r w:rsidR="00546722">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63B755B3">
                <wp:simplePos x="0" y="0"/>
                <wp:positionH relativeFrom="column">
                  <wp:posOffset>-20320</wp:posOffset>
                </wp:positionH>
                <wp:positionV relativeFrom="paragraph">
                  <wp:posOffset>-374650</wp:posOffset>
                </wp:positionV>
                <wp:extent cx="3506470" cy="658495"/>
                <wp:effectExtent l="0" t="0" r="0" b="1905"/>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658495"/>
                        </a:xfrm>
                        <a:prstGeom prst="rect">
                          <a:avLst/>
                        </a:prstGeom>
                        <a:noFill/>
                        <a:ln w="9525">
                          <a:noFill/>
                          <a:miter lim="800000"/>
                          <a:headEnd/>
                          <a:tailEnd/>
                        </a:ln>
                      </wps:spPr>
                      <wps:txbx>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pt;margin-top:-29.5pt;width:276.1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puDgIAAPQDAAAOAAAAZHJzL2Uyb0RvYy54bWysU9tu2zAMfR+wfxD0vtjJ7DQx4hRduwwD&#10;ugvQ7gMUWY6FSqImKbGzrx8lp2mwvhXzgyCa5CHPIbW6HrQiB+G8BFPT6SSnRBgOjTS7mv563HxY&#10;UOIDMw1TYERNj8LT6/X7d6veVmIGHahGOIIgxle9rWkXgq2yzPNOaOYnYIVBZwtOs4Cm22WNYz2i&#10;a5XN8nye9eAa64AL7/Hv3eik64TftoKHH23rRSCqpthbSKdL5zae2XrFqp1jtpP81AZ7QxeaSYNF&#10;z1B3LDCyd/IVlJbcgYc2TDjoDNpWcpE4IJtp/g+bh45ZkbigON6eZfL/D5Z/P/x0RDY4u4ISwzTO&#10;6FE8+dAKFcgs6tNbX2HYg8XAMHyCAWMTV2/vgT95YuC2Y2YnbpyDvhOswf6mMTO7SB1xfATZ9t+g&#10;wTpsHyABDa3TUTyUgyA6zul4no0YAuH482OZz4srdHH0zctFsSxTCVY9Z1vnwxcBmsRLTR3OPqGz&#10;w70PsRtWPYfEYgY2Uqk0f2VIX9NlOStTwoVHy4DrqaSu6SKP37gwkeRn06TkwKQa71hAmRPrSHSk&#10;HIbtgIFRii00R+TvYFxDfDZ46cD9oaTHFayp/71nTlCivhrUcDktirizySjKqxka7tKzvfQwwxGq&#10;poGS8Xob0p5Hrt7eoNYbmWR46eTUK65WUuf0DOLuXtop6uWxrv8CAAD//wMAUEsDBBQABgAIAAAA&#10;IQAsRCY43gAAAAkBAAAPAAAAZHJzL2Rvd25yZXYueG1sTI9BT8MwDIXvSPyHyEjctpTSMShNpwlt&#10;4zgYFeesMW1F41RJ1pV/j3eCk229p+fvFavJ9mJEHzpHCu7mCQik2pmOGgXVx3b2CCJETUb3jlDB&#10;DwZYlddXhc6NO9M7jofYCA6hkGsFbYxDLmWoW7Q6zN2AxNqX81ZHPn0jjddnDre9TJPkQVrdEX9o&#10;9YAvLdbfh5NVMMRht3z1+7f1Zjsm1eeuSrtmo9TtzbR+BhFxin9muOAzOpTMdHQnMkH0Cmb3KTt5&#10;Lp64ExsW2WU5KsiyJciykP8blL8AAAD//wMAUEsBAi0AFAAGAAgAAAAhALaDOJL+AAAA4QEAABMA&#10;AAAAAAAAAAAAAAAAAAAAAFtDb250ZW50X1R5cGVzXS54bWxQSwECLQAUAAYACAAAACEAOP0h/9YA&#10;AACUAQAACwAAAAAAAAAAAAAAAAAvAQAAX3JlbHMvLnJlbHNQSwECLQAUAAYACAAAACEAS+aqbg4C&#10;AAD0AwAADgAAAAAAAAAAAAAAAAAuAgAAZHJzL2Uyb0RvYy54bWxQSwECLQAUAAYACAAAACEALEQm&#10;ON4AAAAJAQAADwAAAAAAAAAAAAAAAABoBAAAZHJzL2Rvd25yZXYueG1sUEsFBgAAAAAEAAQA8wAA&#10;AHMFAAAAAA==&#10;" filled="f" stroked="f">
                <v:textbox style="mso-fit-shape-to-text:t">
                  <w:txbxContent>
                    <w:p w14:paraId="07719485" w14:textId="77777777" w:rsidR="00F173BB" w:rsidRPr="00EE1B34" w:rsidRDefault="00F173BB" w:rsidP="00A921F8">
                      <w:pPr>
                        <w:rPr>
                          <w:rFonts w:ascii="Calibri" w:hAnsi="Calibri"/>
                          <w:sz w:val="72"/>
                          <w:szCs w:val="72"/>
                          <w:lang w:val="da-DK"/>
                        </w:rPr>
                      </w:pPr>
                      <w:r w:rsidRPr="00EE1B34">
                        <w:rPr>
                          <w:rFonts w:ascii="Calibri" w:hAnsi="Calibri"/>
                          <w:sz w:val="72"/>
                          <w:szCs w:val="72"/>
                          <w:lang w:val="da-DK"/>
                        </w:rPr>
                        <w:t>Invitation to Bid</w:t>
                      </w:r>
                    </w:p>
                  </w:txbxContent>
                </v:textbox>
              </v:shape>
            </w:pict>
          </mc:Fallback>
        </mc:AlternateContent>
      </w:r>
      <w:r w:rsidR="00546722">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598C0F81" w:rsidR="00F173BB" w:rsidRDefault="00F173BB" w:rsidP="00A921F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nw9AEAAM0DAAAOAAAAZHJzL2Uyb0RvYy54bWysU9uO0zAQfUfiHyy/01xo2RI1XS27KkJa&#10;LtIuH+A4TmJt4rHGbpPy9YydthR4Q7xYtmd85pwz483tNPTsoNBpMCXPFilnykiotWlL/v1592bN&#10;mfPC1KIHo0p+VI7fbl+/2oy2UDl00NcKGYEYV4y25J33tkgSJzs1CLcAqwwFG8BBeDpim9QoRkIf&#10;+iRP03fJCFhbBKmco9uHOci3Eb9plPRfm8Ypz/qSEzcfV4xrFdZkuxFFi8J2Wp5oiH9gMQhtqOgF&#10;6kF4wfao/4IatERw0PiFhCGBptFSRQ2kJkv/UPPUCauiFjLH2YtN7v/Byi+Hb8h0Tb3LOTNioB49&#10;qxfnG9V7lgd/RusKSnuylOinDzBRbtTq7CPIF8cM3HfCtOoOEcZOiZr4ZeFlcvV0xnEBpBo/Q011&#10;xN5DBJoaHIJ5ZAcjdOrT8dIbNXkmQ8mb1fpttuJMUmydr9NlbF4iivNri85/VDCwsCk5Uu8jujg8&#10;Oh/YiOKcEooZ2Om+j/3vzW8XlBhuIvtAeKbup2qajTqbUkF9JDkI81TRL6BNB/iDs5EmquSGRp6z&#10;/pMhQ95nS2LMfDwsVzc5HfA6Ul1HhJEEVHLP2by99/PQ7i3qtqM65xbckYk7HfUFt2dOJ/I0M1H2&#10;ab7DUF6fY9avX7j9CQAA//8DAFBLAwQUAAYACAAAACEAf1UMY94AAAAKAQAADwAAAGRycy9kb3du&#10;cmV2LnhtbEyPQU7DMBBF90jcwRokdq1Tp9A6ZFKhQtdA4QBubOKQeBzFbhs4fc0KlqN5+v/9cjO5&#10;np3MGFpPCIt5BsxQ7XVLDcLH+262BhaiIq16Twbh2wTYVNdXpSq0P9ObOe1jw1IIhUIh2BiHgvNQ&#10;W+NUmPvBUPp9+tGpmM6x4XpU5xTuei6y7J471VJqsGowW2vqbn90COvMvXSdFK/BLX8Wd3b75J+H&#10;L8Tbm+nxAVg0U/yD4Vc/qUOVnA7+SDqwHmElRJ5QhJnM06hESCkFsANCvloCr0r+f0J1AQAA//8D&#10;AFBLAQItABQABgAIAAAAIQC2gziS/gAAAOEBAAATAAAAAAAAAAAAAAAAAAAAAABbQ29udGVudF9U&#10;eXBlc10ueG1sUEsBAi0AFAAGAAgAAAAhADj9If/WAAAAlAEAAAsAAAAAAAAAAAAAAAAALwEAAF9y&#10;ZWxzLy5yZWxzUEsBAi0AFAAGAAgAAAAhAG8aqfD0AQAAzQMAAA4AAAAAAAAAAAAAAAAALgIAAGRy&#10;cy9lMm9Eb2MueG1sUEsBAi0AFAAGAAgAAAAhAH9VDGPeAAAACgEAAA8AAAAAAAAAAAAAAAAATgQA&#10;AGRycy9kb3ducmV2LnhtbFBLBQYAAAAABAAEAPMAAABZBQAAAAA=&#10;" filled="f" stroked="f">
                <v:textbox style="mso-fit-shape-to-text:t">
                  <w:txbxContent>
                    <w:p w14:paraId="69E48ADE" w14:textId="598C0F81" w:rsidR="00F173BB" w:rsidRDefault="00F173BB" w:rsidP="00A921F8"/>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EE1B34" w:rsidRDefault="00A921F8" w:rsidP="003F0DB2">
      <w:pPr>
        <w:shd w:val="clear" w:color="auto" w:fill="FFFFFF"/>
        <w:rPr>
          <w:rFonts w:ascii="Calibri" w:hAnsi="Calibri" w:cs="Arial"/>
          <w:color w:val="222222"/>
          <w:szCs w:val="22"/>
        </w:rPr>
      </w:pPr>
    </w:p>
    <w:p w14:paraId="204C422A" w14:textId="6FF103CA" w:rsidR="00A921F8" w:rsidRPr="00E22C2D" w:rsidRDefault="006D0FEC" w:rsidP="003F0DB2">
      <w:pPr>
        <w:shd w:val="clear" w:color="auto" w:fill="FFFFFF"/>
        <w:rPr>
          <w:rFonts w:ascii="Arial" w:hAnsi="Arial" w:cs="Arial"/>
          <w:szCs w:val="22"/>
        </w:rPr>
      </w:pPr>
      <w:r w:rsidRPr="00E22C2D">
        <w:rPr>
          <w:rFonts w:ascii="Arial" w:hAnsi="Arial" w:cs="Arial"/>
          <w:szCs w:val="22"/>
        </w:rPr>
        <w:t xml:space="preserve">Danish Refugee </w:t>
      </w:r>
      <w:r w:rsidR="00622D3A" w:rsidRPr="00E22C2D">
        <w:rPr>
          <w:rFonts w:ascii="Arial" w:hAnsi="Arial" w:cs="Arial"/>
          <w:szCs w:val="22"/>
        </w:rPr>
        <w:t xml:space="preserve">Council </w:t>
      </w:r>
      <w:r w:rsidR="00997820" w:rsidRPr="00E22C2D">
        <w:rPr>
          <w:rFonts w:ascii="Arial" w:hAnsi="Arial" w:cs="Arial"/>
          <w:szCs w:val="22"/>
        </w:rPr>
        <w:t>Georgia</w:t>
      </w:r>
    </w:p>
    <w:p w14:paraId="305DB28B" w14:textId="77777777" w:rsidR="006D0FEC" w:rsidRPr="00E22C2D" w:rsidRDefault="006D0FEC" w:rsidP="006D0FEC">
      <w:pPr>
        <w:shd w:val="clear" w:color="auto" w:fill="FFFFFF"/>
        <w:rPr>
          <w:rFonts w:ascii="Arial" w:hAnsi="Arial" w:cs="Arial"/>
          <w:szCs w:val="22"/>
        </w:rPr>
      </w:pPr>
      <w:r w:rsidRPr="00E22C2D">
        <w:rPr>
          <w:rFonts w:ascii="Arial" w:hAnsi="Arial" w:cs="Arial"/>
          <w:szCs w:val="22"/>
        </w:rPr>
        <w:t xml:space="preserve">Ilia Chavchavadze Avenue, 37D, Block III, I floor </w:t>
      </w:r>
    </w:p>
    <w:p w14:paraId="2892F8E3" w14:textId="7C698FE1" w:rsidR="00316AD0" w:rsidRPr="00E22C2D" w:rsidRDefault="006D0FEC" w:rsidP="006D0FEC">
      <w:pPr>
        <w:shd w:val="clear" w:color="auto" w:fill="FFFFFF"/>
        <w:rPr>
          <w:rFonts w:ascii="Arial" w:hAnsi="Arial" w:cs="Arial"/>
          <w:szCs w:val="22"/>
        </w:rPr>
      </w:pPr>
      <w:r w:rsidRPr="00E22C2D">
        <w:rPr>
          <w:rFonts w:ascii="Arial" w:hAnsi="Arial" w:cs="Arial"/>
          <w:szCs w:val="22"/>
        </w:rPr>
        <w:t>Tbilisi, Georgi</w:t>
      </w:r>
      <w:r w:rsidR="00750232" w:rsidRPr="00E22C2D">
        <w:rPr>
          <w:rFonts w:ascii="Arial" w:hAnsi="Arial" w:cs="Arial"/>
          <w:szCs w:val="22"/>
        </w:rPr>
        <w:t>a</w:t>
      </w:r>
    </w:p>
    <w:p w14:paraId="2962D5B6" w14:textId="77777777" w:rsidR="0005752D" w:rsidRPr="00387603" w:rsidRDefault="0005752D" w:rsidP="003F0DB2">
      <w:pPr>
        <w:shd w:val="clear" w:color="auto" w:fill="FFFFFF"/>
        <w:rPr>
          <w:rFonts w:ascii="Arial" w:hAnsi="Arial" w:cs="Arial"/>
          <w:color w:val="222222"/>
          <w:szCs w:val="22"/>
          <w:lang w:val="en-GB"/>
        </w:rPr>
      </w:pPr>
    </w:p>
    <w:p w14:paraId="4CEB97AD" w14:textId="77777777" w:rsidR="00551C65" w:rsidRPr="00387603" w:rsidRDefault="00551C65" w:rsidP="003F0DB2">
      <w:pPr>
        <w:shd w:val="clear" w:color="auto" w:fill="FFFFFF"/>
        <w:rPr>
          <w:rFonts w:ascii="Arial" w:hAnsi="Arial" w:cs="Arial"/>
          <w:color w:val="222222"/>
          <w:szCs w:val="22"/>
          <w:lang w:val="en-GB"/>
        </w:rPr>
      </w:pPr>
    </w:p>
    <w:p w14:paraId="0526B2ED" w14:textId="5AA6E4DE" w:rsidR="0005752D" w:rsidRPr="00E22C2D" w:rsidRDefault="00DD1A49" w:rsidP="003F0DB2">
      <w:pPr>
        <w:shd w:val="clear" w:color="auto" w:fill="FFFFFF"/>
        <w:rPr>
          <w:rFonts w:ascii="Arial" w:hAnsi="Arial" w:cs="Arial"/>
          <w:szCs w:val="22"/>
        </w:rPr>
      </w:pPr>
      <w:r w:rsidRPr="00E22C2D">
        <w:rPr>
          <w:rFonts w:ascii="Arial" w:hAnsi="Arial" w:cs="Arial"/>
          <w:szCs w:val="22"/>
        </w:rPr>
        <w:t xml:space="preserve">April </w:t>
      </w:r>
      <w:r w:rsidR="00F64CFE">
        <w:rPr>
          <w:rFonts w:ascii="Arial" w:hAnsi="Arial" w:cs="Arial"/>
          <w:szCs w:val="22"/>
        </w:rPr>
        <w:t>20</w:t>
      </w:r>
      <w:r w:rsidRPr="00E22C2D">
        <w:rPr>
          <w:rFonts w:ascii="Arial" w:hAnsi="Arial" w:cs="Arial"/>
          <w:szCs w:val="22"/>
        </w:rPr>
        <w:t>,</w:t>
      </w:r>
      <w:r w:rsidR="009961B1" w:rsidRPr="00E22C2D">
        <w:rPr>
          <w:rFonts w:ascii="Arial" w:hAnsi="Arial" w:cs="Arial"/>
          <w:szCs w:val="22"/>
        </w:rPr>
        <w:t xml:space="preserve"> </w:t>
      </w:r>
      <w:r w:rsidRPr="00E22C2D">
        <w:rPr>
          <w:rFonts w:ascii="Arial" w:hAnsi="Arial" w:cs="Arial"/>
          <w:szCs w:val="22"/>
        </w:rPr>
        <w:t>2021</w:t>
      </w:r>
    </w:p>
    <w:p w14:paraId="38AAD0DD" w14:textId="77777777" w:rsidR="006001BC" w:rsidRPr="00E22C2D" w:rsidRDefault="006001BC" w:rsidP="003F0DB2">
      <w:pPr>
        <w:shd w:val="clear" w:color="auto" w:fill="FFFFFF"/>
        <w:rPr>
          <w:rFonts w:ascii="Arial" w:hAnsi="Arial" w:cs="Arial"/>
          <w:szCs w:val="22"/>
        </w:rPr>
      </w:pPr>
    </w:p>
    <w:p w14:paraId="626D9E41" w14:textId="3EE36960"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To:</w:t>
      </w:r>
      <w:r w:rsidR="00443A10" w:rsidRPr="00387603">
        <w:rPr>
          <w:rFonts w:ascii="Arial" w:hAnsi="Arial" w:cs="Arial"/>
          <w:color w:val="222222"/>
          <w:szCs w:val="22"/>
          <w:lang w:val="en-GB"/>
        </w:rPr>
        <w:t xml:space="preserve"> </w:t>
      </w:r>
      <w:r w:rsidR="006D3A2A" w:rsidRPr="00387603">
        <w:rPr>
          <w:rFonts w:ascii="Arial" w:eastAsia="Calibri" w:hAnsi="Arial" w:cs="Arial"/>
          <w:sz w:val="22"/>
          <w:szCs w:val="22"/>
          <w:shd w:val="clear" w:color="auto" w:fill="FFFFFF"/>
        </w:rPr>
        <w:t xml:space="preserve">Legally registered companies/organizations </w:t>
      </w:r>
    </w:p>
    <w:p w14:paraId="225D016D" w14:textId="77777777" w:rsidR="003F0DB2" w:rsidRPr="0050747D" w:rsidRDefault="003F0DB2" w:rsidP="003F0DB2">
      <w:pPr>
        <w:shd w:val="clear" w:color="auto" w:fill="FFFFFF"/>
        <w:rPr>
          <w:rFonts w:cs="Arial"/>
          <w:color w:val="222222"/>
          <w:szCs w:val="22"/>
          <w:lang w:val="ka-GE"/>
        </w:rPr>
      </w:pPr>
    </w:p>
    <w:p w14:paraId="2A161D29" w14:textId="77777777" w:rsidR="00551C65" w:rsidRPr="00387603" w:rsidRDefault="00551C65" w:rsidP="003F0DB2">
      <w:pPr>
        <w:shd w:val="clear" w:color="auto" w:fill="FFFFFF"/>
        <w:rPr>
          <w:rFonts w:ascii="Arial" w:hAnsi="Arial" w:cs="Arial"/>
          <w:color w:val="222222"/>
          <w:szCs w:val="22"/>
          <w:lang w:val="en-GB"/>
        </w:rPr>
      </w:pPr>
    </w:p>
    <w:p w14:paraId="0E3E698C" w14:textId="177A165F" w:rsidR="00850507" w:rsidRPr="00DD1A49" w:rsidRDefault="00142DFA" w:rsidP="00F5124B">
      <w:pPr>
        <w:rPr>
          <w:rFonts w:ascii="Arial" w:hAnsi="Arial" w:cs="Arial"/>
          <w:i/>
          <w:iCs/>
          <w:sz w:val="22"/>
          <w:szCs w:val="22"/>
        </w:rPr>
      </w:pPr>
      <w:r w:rsidRPr="00DD1A49">
        <w:rPr>
          <w:rFonts w:ascii="Arial" w:eastAsia="Calibri" w:hAnsi="Arial" w:cs="Arial"/>
          <w:b/>
          <w:bCs/>
          <w:sz w:val="22"/>
          <w:szCs w:val="22"/>
          <w:shd w:val="clear" w:color="auto" w:fill="FFFFFF"/>
        </w:rPr>
        <w:t xml:space="preserve">Invitation </w:t>
      </w:r>
      <w:r w:rsidR="006F1A94" w:rsidRPr="00DD1A49">
        <w:rPr>
          <w:rFonts w:ascii="Arial" w:eastAsia="Calibri" w:hAnsi="Arial" w:cs="Arial"/>
          <w:b/>
          <w:bCs/>
          <w:sz w:val="22"/>
          <w:szCs w:val="22"/>
          <w:shd w:val="clear" w:color="auto" w:fill="FFFFFF"/>
        </w:rPr>
        <w:t>to</w:t>
      </w:r>
      <w:r w:rsidRPr="00DD1A49">
        <w:rPr>
          <w:rFonts w:ascii="Arial" w:eastAsia="Calibri" w:hAnsi="Arial" w:cs="Arial"/>
          <w:b/>
          <w:bCs/>
          <w:sz w:val="22"/>
          <w:szCs w:val="22"/>
          <w:shd w:val="clear" w:color="auto" w:fill="FFFFFF"/>
        </w:rPr>
        <w:t xml:space="preserve"> Bid</w:t>
      </w:r>
      <w:r w:rsidR="00F5124B" w:rsidRPr="00DD1A49">
        <w:rPr>
          <w:rFonts w:ascii="Arial" w:eastAsia="Calibri" w:hAnsi="Arial" w:cs="Arial"/>
          <w:sz w:val="22"/>
          <w:szCs w:val="22"/>
          <w:shd w:val="clear" w:color="auto" w:fill="FFFFFF"/>
        </w:rPr>
        <w:t xml:space="preserve"> </w:t>
      </w:r>
      <w:r w:rsidR="006F1A94" w:rsidRPr="00DD1A49">
        <w:rPr>
          <w:rFonts w:ascii="Arial" w:hAnsi="Arial" w:cs="Arial"/>
          <w:i/>
          <w:iCs/>
          <w:sz w:val="22"/>
          <w:szCs w:val="22"/>
        </w:rPr>
        <w:t>N</w:t>
      </w:r>
      <w:r w:rsidR="006D0FEC" w:rsidRPr="00DD1A49">
        <w:rPr>
          <w:rFonts w:ascii="Arial" w:hAnsi="Arial" w:cs="Arial"/>
          <w:i/>
          <w:iCs/>
          <w:sz w:val="22"/>
          <w:szCs w:val="22"/>
        </w:rPr>
        <w:t xml:space="preserve">o: </w:t>
      </w:r>
      <w:r w:rsidR="00850507" w:rsidRPr="00DD1A49">
        <w:rPr>
          <w:rFonts w:ascii="Arial" w:hAnsi="Arial" w:cs="Arial"/>
          <w:i/>
          <w:iCs/>
          <w:sz w:val="22"/>
          <w:szCs w:val="22"/>
        </w:rPr>
        <w:t>PR_</w:t>
      </w:r>
      <w:r w:rsidR="00F64CFE">
        <w:rPr>
          <w:rFonts w:ascii="Arial" w:hAnsi="Arial" w:cs="Arial"/>
          <w:i/>
          <w:iCs/>
          <w:sz w:val="22"/>
          <w:szCs w:val="22"/>
        </w:rPr>
        <w:t>20042021-1</w:t>
      </w:r>
      <w:r w:rsidR="00850507" w:rsidRPr="00DD1A49">
        <w:rPr>
          <w:rFonts w:ascii="Arial" w:hAnsi="Arial" w:cs="Arial"/>
          <w:i/>
          <w:iCs/>
          <w:sz w:val="22"/>
          <w:szCs w:val="22"/>
        </w:rPr>
        <w:t>-</w:t>
      </w:r>
      <w:r w:rsidR="00F64CFE">
        <w:rPr>
          <w:rFonts w:ascii="Arial" w:hAnsi="Arial" w:cs="Arial"/>
          <w:i/>
          <w:iCs/>
          <w:sz w:val="22"/>
          <w:szCs w:val="22"/>
        </w:rPr>
        <w:t>Procurement of IT Equipment</w:t>
      </w:r>
    </w:p>
    <w:p w14:paraId="11FCA168" w14:textId="77777777" w:rsidR="00850507" w:rsidRPr="00DD1A49" w:rsidRDefault="00850507" w:rsidP="00F5124B">
      <w:pPr>
        <w:rPr>
          <w:rFonts w:cstheme="minorHAnsi"/>
          <w:b/>
          <w:bCs/>
          <w:i/>
          <w:iCs/>
          <w:sz w:val="22"/>
          <w:szCs w:val="22"/>
          <w:u w:val="single"/>
        </w:rPr>
      </w:pPr>
    </w:p>
    <w:p w14:paraId="2D65D0C3" w14:textId="0B63E2B3" w:rsidR="003F0DB2" w:rsidRPr="00850507" w:rsidRDefault="00316AD0" w:rsidP="00F5124B">
      <w:pPr>
        <w:rPr>
          <w:rFonts w:ascii="Arial" w:hAnsi="Arial" w:cs="Arial"/>
          <w:b/>
          <w:bCs/>
          <w:color w:val="222222"/>
          <w:sz w:val="22"/>
          <w:szCs w:val="22"/>
          <w:lang w:val="en-GB"/>
        </w:rPr>
      </w:pPr>
      <w:r w:rsidRPr="00850507">
        <w:rPr>
          <w:rFonts w:ascii="Arial" w:hAnsi="Arial" w:cs="Arial"/>
          <w:b/>
          <w:bCs/>
          <w:color w:val="222222"/>
          <w:sz w:val="22"/>
          <w:szCs w:val="22"/>
          <w:lang w:val="en-GB"/>
        </w:rPr>
        <w:t xml:space="preserve">Dear </w:t>
      </w:r>
      <w:r w:rsidR="003F0DB2" w:rsidRPr="00850507">
        <w:rPr>
          <w:rFonts w:ascii="Arial" w:hAnsi="Arial" w:cs="Arial"/>
          <w:b/>
          <w:bCs/>
          <w:color w:val="222222"/>
          <w:sz w:val="22"/>
          <w:szCs w:val="22"/>
          <w:lang w:val="en-GB"/>
        </w:rPr>
        <w:t>Sir</w:t>
      </w:r>
      <w:r w:rsidR="00443A10" w:rsidRPr="00850507">
        <w:rPr>
          <w:rFonts w:ascii="Arial" w:hAnsi="Arial" w:cs="Arial"/>
          <w:b/>
          <w:bCs/>
          <w:color w:val="222222"/>
          <w:sz w:val="22"/>
          <w:szCs w:val="22"/>
          <w:lang w:val="en-GB"/>
        </w:rPr>
        <w:t>/Madam</w:t>
      </w:r>
      <w:r w:rsidR="003F0DB2" w:rsidRPr="00850507">
        <w:rPr>
          <w:rFonts w:ascii="Arial" w:hAnsi="Arial" w:cs="Arial"/>
          <w:b/>
          <w:bCs/>
          <w:color w:val="222222"/>
          <w:sz w:val="22"/>
          <w:szCs w:val="22"/>
          <w:lang w:val="en-GB"/>
        </w:rPr>
        <w:t>:</w:t>
      </w:r>
    </w:p>
    <w:p w14:paraId="6E4CF3C2" w14:textId="77777777" w:rsidR="00306854" w:rsidRPr="00387603" w:rsidRDefault="00306854" w:rsidP="00306854">
      <w:pPr>
        <w:rPr>
          <w:rFonts w:ascii="Arial" w:hAnsi="Arial" w:cs="Arial"/>
          <w:lang w:val="en-GB"/>
        </w:rPr>
      </w:pPr>
    </w:p>
    <w:p w14:paraId="1F94F356" w14:textId="2AFABE4B" w:rsidR="00850507" w:rsidRPr="00850507" w:rsidRDefault="002D0181" w:rsidP="005052CF">
      <w:pPr>
        <w:rPr>
          <w:rFonts w:ascii="Arial" w:hAnsi="Arial" w:cs="Arial"/>
          <w:szCs w:val="22"/>
        </w:rPr>
      </w:pPr>
      <w:r w:rsidRPr="00850507">
        <w:rPr>
          <w:rFonts w:ascii="Arial" w:hAnsi="Arial" w:cs="Arial"/>
          <w:szCs w:val="22"/>
        </w:rPr>
        <w:t>In the framework of the Project “Economic Participation, Housing and Social Infrastructure for IDPs and Host Communities”</w:t>
      </w:r>
      <w:r w:rsidR="006809D3" w:rsidRPr="00850507">
        <w:rPr>
          <w:rFonts w:ascii="Arial" w:hAnsi="Arial" w:cs="Arial"/>
          <w:szCs w:val="22"/>
        </w:rPr>
        <w:t xml:space="preserve"> </w:t>
      </w:r>
      <w:r w:rsidR="00850507" w:rsidRPr="00850507">
        <w:rPr>
          <w:rFonts w:ascii="Arial" w:hAnsi="Arial" w:cs="Arial"/>
          <w:szCs w:val="22"/>
        </w:rPr>
        <w:t xml:space="preserve">DRC envisions </w:t>
      </w:r>
      <w:r w:rsidR="005052CF">
        <w:rPr>
          <w:rFonts w:ascii="Arial" w:hAnsi="Arial" w:cs="Arial"/>
          <w:szCs w:val="22"/>
        </w:rPr>
        <w:t>to distribute grant items to selected SME’s engaged in Work-Placement Scheme</w:t>
      </w:r>
      <w:r w:rsidR="00F966BA">
        <w:rPr>
          <w:rFonts w:ascii="Arial" w:hAnsi="Arial" w:cs="Arial"/>
          <w:szCs w:val="22"/>
        </w:rPr>
        <w:t>.</w:t>
      </w:r>
    </w:p>
    <w:p w14:paraId="67804B83" w14:textId="77777777" w:rsidR="00040934" w:rsidRPr="00850507" w:rsidRDefault="00040934" w:rsidP="00443A10">
      <w:pPr>
        <w:pStyle w:val="ColorfulList-Accent11"/>
        <w:shd w:val="clear" w:color="auto" w:fill="FFFFFF"/>
        <w:ind w:left="0"/>
        <w:rPr>
          <w:rFonts w:ascii="Arial" w:hAnsi="Arial" w:cs="Arial"/>
          <w:color w:val="222222"/>
          <w:szCs w:val="22"/>
        </w:rPr>
      </w:pPr>
    </w:p>
    <w:p w14:paraId="71637964" w14:textId="77777777" w:rsidR="00B36FEC" w:rsidRPr="00387603" w:rsidRDefault="00B36FEC" w:rsidP="00443A10">
      <w:pPr>
        <w:pStyle w:val="ColorfulList-Accent11"/>
        <w:shd w:val="clear" w:color="auto" w:fill="FFFFFF"/>
        <w:ind w:left="0"/>
        <w:rPr>
          <w:rFonts w:ascii="Arial" w:hAnsi="Arial" w:cs="Arial"/>
          <w:color w:val="222222"/>
          <w:szCs w:val="22"/>
          <w:lang w:val="en-GB"/>
        </w:rPr>
      </w:pPr>
    </w:p>
    <w:p w14:paraId="3FDDC8BE" w14:textId="6D0CB5B3" w:rsidR="00040934" w:rsidRPr="00387603" w:rsidRDefault="00040934" w:rsidP="00972789">
      <w:pPr>
        <w:pStyle w:val="Heading1"/>
        <w:rPr>
          <w:rFonts w:ascii="Arial" w:hAnsi="Arial" w:cs="Arial"/>
          <w:lang w:val="en-GB"/>
        </w:rPr>
      </w:pPr>
      <w:r w:rsidRPr="00387603">
        <w:rPr>
          <w:rFonts w:ascii="Arial" w:hAnsi="Arial" w:cs="Arial"/>
          <w:lang w:val="en-GB"/>
        </w:rPr>
        <w:t>Tender Details</w:t>
      </w:r>
    </w:p>
    <w:p w14:paraId="3A6AE6EF" w14:textId="77777777" w:rsidR="0040208C" w:rsidRPr="00387603" w:rsidRDefault="0040208C"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 xml:space="preserve">The </w:t>
      </w:r>
      <w:r w:rsidR="00040934" w:rsidRPr="00387603">
        <w:rPr>
          <w:rFonts w:ascii="Arial" w:hAnsi="Arial" w:cs="Arial"/>
          <w:color w:val="222222"/>
          <w:szCs w:val="22"/>
          <w:lang w:val="en-GB"/>
        </w:rPr>
        <w:t xml:space="preserve">Tender </w:t>
      </w:r>
      <w:r w:rsidRPr="00387603">
        <w:rPr>
          <w:rFonts w:ascii="Arial" w:hAnsi="Arial" w:cs="Arial"/>
          <w:color w:val="222222"/>
          <w:szCs w:val="22"/>
          <w:lang w:val="en-GB"/>
        </w:rPr>
        <w:t>details are as follows:</w:t>
      </w:r>
    </w:p>
    <w:p w14:paraId="322A245C" w14:textId="77777777" w:rsidR="00141F35" w:rsidRPr="00387603" w:rsidRDefault="00141F35" w:rsidP="00443A10">
      <w:pPr>
        <w:pStyle w:val="ColorfulList-Accent11"/>
        <w:shd w:val="clear" w:color="auto" w:fill="FFFFFF"/>
        <w:ind w:left="0"/>
        <w:rPr>
          <w:rFonts w:ascii="Arial" w:hAnsi="Arial"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434"/>
        <w:gridCol w:w="5008"/>
      </w:tblGrid>
      <w:tr w:rsidR="00141F35" w:rsidRPr="00387603" w14:paraId="6794FA7D" w14:textId="77777777" w:rsidTr="00141F35">
        <w:trPr>
          <w:trHeight w:val="261"/>
        </w:trPr>
        <w:tc>
          <w:tcPr>
            <w:tcW w:w="291" w:type="pct"/>
            <w:shd w:val="clear" w:color="auto" w:fill="D9D9D9"/>
          </w:tcPr>
          <w:p w14:paraId="15C1A67B" w14:textId="77777777" w:rsidR="00141F35" w:rsidRPr="00387603" w:rsidRDefault="00141F35" w:rsidP="008B6504">
            <w:pPr>
              <w:jc w:val="center"/>
              <w:rPr>
                <w:rFonts w:ascii="Arial" w:hAnsi="Arial" w:cs="Arial"/>
                <w:b/>
                <w:bCs/>
                <w:color w:val="000000"/>
              </w:rPr>
            </w:pPr>
            <w:r w:rsidRPr="00387603">
              <w:rPr>
                <w:rFonts w:ascii="Arial" w:hAnsi="Arial" w:cs="Arial"/>
                <w:b/>
                <w:bCs/>
                <w:color w:val="000000"/>
              </w:rPr>
              <w:t>Line</w:t>
            </w:r>
          </w:p>
        </w:tc>
        <w:tc>
          <w:tcPr>
            <w:tcW w:w="2212" w:type="pct"/>
            <w:shd w:val="clear" w:color="auto" w:fill="D9D9D9"/>
          </w:tcPr>
          <w:p w14:paraId="411C73FB" w14:textId="77777777" w:rsidR="00141F35" w:rsidRPr="00387603" w:rsidRDefault="00141F35" w:rsidP="008B6504">
            <w:pPr>
              <w:rPr>
                <w:rFonts w:ascii="Arial" w:hAnsi="Arial" w:cs="Arial"/>
                <w:b/>
                <w:bCs/>
                <w:color w:val="000000"/>
              </w:rPr>
            </w:pPr>
            <w:r w:rsidRPr="00387603">
              <w:rPr>
                <w:rFonts w:ascii="Arial" w:hAnsi="Arial" w:cs="Arial"/>
                <w:b/>
                <w:bCs/>
                <w:color w:val="000000"/>
              </w:rPr>
              <w:t>Item</w:t>
            </w:r>
          </w:p>
        </w:tc>
        <w:tc>
          <w:tcPr>
            <w:tcW w:w="2497" w:type="pct"/>
            <w:shd w:val="clear" w:color="auto" w:fill="D9D9D9"/>
          </w:tcPr>
          <w:p w14:paraId="7B9A3FF8" w14:textId="666FD237" w:rsidR="00141F35" w:rsidRPr="00387603" w:rsidRDefault="009E30DD" w:rsidP="009E30DD">
            <w:pPr>
              <w:rPr>
                <w:rFonts w:ascii="Arial" w:hAnsi="Arial" w:cs="Arial"/>
                <w:b/>
                <w:bCs/>
                <w:color w:val="000000"/>
              </w:rPr>
            </w:pPr>
            <w:r w:rsidRPr="00387603">
              <w:rPr>
                <w:rFonts w:ascii="Arial" w:hAnsi="Arial" w:cs="Arial"/>
                <w:b/>
                <w:bCs/>
                <w:color w:val="000000"/>
              </w:rPr>
              <w:t>Time, date, address as appropriate</w:t>
            </w:r>
          </w:p>
        </w:tc>
      </w:tr>
      <w:tr w:rsidR="00141F35" w:rsidRPr="00387603" w14:paraId="192A9434" w14:textId="77777777" w:rsidTr="00141F35">
        <w:trPr>
          <w:trHeight w:val="261"/>
        </w:trPr>
        <w:tc>
          <w:tcPr>
            <w:tcW w:w="291" w:type="pct"/>
            <w:shd w:val="clear" w:color="auto" w:fill="D9D9D9"/>
          </w:tcPr>
          <w:p w14:paraId="595A6EBE" w14:textId="77777777" w:rsidR="00141F35" w:rsidRPr="00387603" w:rsidRDefault="00141F35"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1</w:t>
            </w:r>
          </w:p>
        </w:tc>
        <w:tc>
          <w:tcPr>
            <w:tcW w:w="2212" w:type="pct"/>
            <w:shd w:val="clear" w:color="auto" w:fill="F2F2F2"/>
          </w:tcPr>
          <w:p w14:paraId="7D5746FC" w14:textId="77777777" w:rsidR="00141F35" w:rsidRPr="00162277"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162277">
              <w:rPr>
                <w:rFonts w:ascii="Arial" w:eastAsia="Calibri" w:hAnsi="Arial" w:cs="Arial"/>
                <w:color w:val="000000"/>
                <w:sz w:val="20"/>
                <w:lang w:val="en-GB" w:eastAsia="en-GB"/>
              </w:rPr>
              <w:t>ITB published</w:t>
            </w:r>
          </w:p>
        </w:tc>
        <w:tc>
          <w:tcPr>
            <w:tcW w:w="2497" w:type="pct"/>
          </w:tcPr>
          <w:p w14:paraId="184B3B31" w14:textId="11A9F822" w:rsidR="00141F35" w:rsidRPr="00162277" w:rsidRDefault="00F64CFE" w:rsidP="008B6504">
            <w:pPr>
              <w:pStyle w:val="ACBody2"/>
              <w:tabs>
                <w:tab w:val="left" w:pos="7722"/>
              </w:tabs>
              <w:spacing w:after="0"/>
              <w:ind w:left="0"/>
              <w:jc w:val="left"/>
              <w:rPr>
                <w:rFonts w:ascii="Arial" w:eastAsia="Calibri" w:hAnsi="Arial" w:cs="Arial"/>
                <w:sz w:val="20"/>
                <w:lang w:val="en-GB" w:eastAsia="en-GB"/>
              </w:rPr>
            </w:pPr>
            <w:r w:rsidRPr="00162277">
              <w:rPr>
                <w:rFonts w:ascii="Arial" w:eastAsia="Calibri" w:hAnsi="Arial" w:cs="Arial"/>
                <w:sz w:val="20"/>
                <w:lang w:val="en-GB" w:eastAsia="en-GB"/>
              </w:rPr>
              <w:t>20</w:t>
            </w:r>
            <w:r w:rsidRPr="00162277">
              <w:rPr>
                <w:rFonts w:ascii="Arial" w:eastAsia="Calibri" w:hAnsi="Arial" w:cs="Arial"/>
                <w:sz w:val="20"/>
                <w:vertAlign w:val="superscript"/>
                <w:lang w:val="en-GB" w:eastAsia="en-GB"/>
              </w:rPr>
              <w:t>th</w:t>
            </w:r>
            <w:r w:rsidRPr="00162277">
              <w:rPr>
                <w:rFonts w:ascii="Arial" w:eastAsia="Calibri" w:hAnsi="Arial" w:cs="Arial"/>
                <w:sz w:val="20"/>
                <w:lang w:val="en-GB" w:eastAsia="en-GB"/>
              </w:rPr>
              <w:t xml:space="preserve"> </w:t>
            </w:r>
            <w:r w:rsidR="00DD1A49" w:rsidRPr="00162277">
              <w:rPr>
                <w:rFonts w:ascii="Arial" w:eastAsia="Calibri" w:hAnsi="Arial" w:cs="Arial"/>
                <w:sz w:val="20"/>
                <w:lang w:val="en-GB" w:eastAsia="en-GB"/>
              </w:rPr>
              <w:t>April</w:t>
            </w:r>
            <w:r w:rsidR="00683FDA" w:rsidRPr="00162277">
              <w:rPr>
                <w:rFonts w:ascii="Arial" w:eastAsia="Calibri" w:hAnsi="Arial" w:cs="Arial"/>
                <w:sz w:val="20"/>
                <w:lang w:val="en-GB" w:eastAsia="en-GB"/>
              </w:rPr>
              <w:t>, 202</w:t>
            </w:r>
            <w:r w:rsidR="00DD1A49" w:rsidRPr="00162277">
              <w:rPr>
                <w:rFonts w:ascii="Arial" w:eastAsia="Calibri" w:hAnsi="Arial" w:cs="Arial"/>
                <w:sz w:val="20"/>
                <w:lang w:val="en-GB" w:eastAsia="en-GB"/>
              </w:rPr>
              <w:t>1</w:t>
            </w:r>
          </w:p>
        </w:tc>
      </w:tr>
      <w:tr w:rsidR="00141F35" w:rsidRPr="00387603" w14:paraId="222B2921" w14:textId="77777777" w:rsidTr="00141F35">
        <w:trPr>
          <w:trHeight w:val="261"/>
        </w:trPr>
        <w:tc>
          <w:tcPr>
            <w:tcW w:w="291" w:type="pct"/>
            <w:shd w:val="clear" w:color="auto" w:fill="D9D9D9"/>
          </w:tcPr>
          <w:p w14:paraId="58F3BA5D" w14:textId="3F2BC024"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2</w:t>
            </w:r>
          </w:p>
        </w:tc>
        <w:tc>
          <w:tcPr>
            <w:tcW w:w="2212" w:type="pct"/>
            <w:shd w:val="clear" w:color="auto" w:fill="F2F2F2"/>
          </w:tcPr>
          <w:p w14:paraId="19415EA0" w14:textId="77777777" w:rsidR="00141F35" w:rsidRPr="00162277" w:rsidRDefault="00141F35" w:rsidP="008B6504">
            <w:pPr>
              <w:pStyle w:val="ACBody2"/>
              <w:tabs>
                <w:tab w:val="left" w:pos="7722"/>
              </w:tabs>
              <w:spacing w:after="0"/>
              <w:ind w:left="0"/>
              <w:jc w:val="left"/>
              <w:rPr>
                <w:rFonts w:ascii="Arial" w:hAnsi="Arial" w:cs="Arial"/>
                <w:color w:val="000000"/>
                <w:sz w:val="20"/>
                <w:lang w:val="en-GB" w:eastAsia="en-GB"/>
              </w:rPr>
            </w:pPr>
            <w:r w:rsidRPr="00162277">
              <w:rPr>
                <w:rFonts w:ascii="Arial" w:hAnsi="Arial" w:cs="Arial"/>
                <w:color w:val="000000"/>
                <w:sz w:val="20"/>
                <w:lang w:val="en-GB" w:eastAsia="en-GB"/>
              </w:rPr>
              <w:t>Closing date for clarifications</w:t>
            </w:r>
          </w:p>
        </w:tc>
        <w:tc>
          <w:tcPr>
            <w:tcW w:w="2497" w:type="pct"/>
          </w:tcPr>
          <w:p w14:paraId="7BD7D59F" w14:textId="641A6BBD" w:rsidR="00141F35" w:rsidRPr="00162277" w:rsidRDefault="00DD1A49" w:rsidP="008B6504">
            <w:pPr>
              <w:pStyle w:val="ACBody2"/>
              <w:tabs>
                <w:tab w:val="left" w:pos="7722"/>
              </w:tabs>
              <w:spacing w:after="0"/>
              <w:ind w:left="0"/>
              <w:jc w:val="left"/>
              <w:rPr>
                <w:rFonts w:ascii="Arial" w:eastAsia="Calibri" w:hAnsi="Arial" w:cs="Arial"/>
                <w:sz w:val="20"/>
                <w:lang w:val="en-GB" w:eastAsia="en-GB"/>
              </w:rPr>
            </w:pPr>
            <w:r w:rsidRPr="00162277">
              <w:rPr>
                <w:rFonts w:ascii="Arial" w:eastAsia="Calibri" w:hAnsi="Arial" w:cs="Arial"/>
                <w:sz w:val="20"/>
                <w:lang w:val="en-GB" w:eastAsia="en-GB"/>
              </w:rPr>
              <w:t>2</w:t>
            </w:r>
            <w:r w:rsidR="00090D90" w:rsidRPr="00162277">
              <w:rPr>
                <w:rFonts w:ascii="Arial" w:eastAsia="Calibri" w:hAnsi="Arial" w:cs="Arial"/>
                <w:sz w:val="20"/>
                <w:lang w:val="en-GB" w:eastAsia="en-GB"/>
              </w:rPr>
              <w:t>6</w:t>
            </w:r>
            <w:r w:rsidR="00162277" w:rsidRPr="00162277">
              <w:rPr>
                <w:rFonts w:ascii="Arial" w:eastAsia="Calibri" w:hAnsi="Arial" w:cs="Arial"/>
                <w:sz w:val="20"/>
                <w:vertAlign w:val="superscript"/>
                <w:lang w:val="en-GB" w:eastAsia="en-GB"/>
              </w:rPr>
              <w:t>th</w:t>
            </w:r>
            <w:r w:rsidRPr="00162277">
              <w:rPr>
                <w:rFonts w:ascii="Arial" w:eastAsia="Calibri" w:hAnsi="Arial" w:cs="Arial"/>
                <w:sz w:val="20"/>
                <w:lang w:val="en-GB" w:eastAsia="en-GB"/>
              </w:rPr>
              <w:t xml:space="preserve"> April</w:t>
            </w:r>
            <w:r w:rsidR="007A1AFE" w:rsidRPr="00162277">
              <w:rPr>
                <w:rFonts w:ascii="Arial" w:eastAsia="Calibri" w:hAnsi="Arial" w:cs="Arial"/>
                <w:sz w:val="20"/>
                <w:lang w:val="en-GB" w:eastAsia="en-GB"/>
              </w:rPr>
              <w:t xml:space="preserve"> 202</w:t>
            </w:r>
            <w:r w:rsidRPr="00162277">
              <w:rPr>
                <w:rFonts w:ascii="Arial" w:eastAsia="Calibri" w:hAnsi="Arial" w:cs="Arial"/>
                <w:sz w:val="20"/>
                <w:lang w:val="en-GB" w:eastAsia="en-GB"/>
              </w:rPr>
              <w:t>1</w:t>
            </w:r>
            <w:r w:rsidR="0055359B" w:rsidRPr="00162277">
              <w:rPr>
                <w:rFonts w:ascii="Arial" w:eastAsia="Calibri" w:hAnsi="Arial" w:cs="Arial"/>
                <w:sz w:val="20"/>
                <w:lang w:val="en-GB" w:eastAsia="en-GB"/>
              </w:rPr>
              <w:t xml:space="preserve"> </w:t>
            </w:r>
            <w:r w:rsidRPr="00162277">
              <w:rPr>
                <w:rFonts w:ascii="Arial" w:eastAsia="Calibri" w:hAnsi="Arial" w:cs="Arial"/>
                <w:sz w:val="20"/>
                <w:lang w:val="en-GB" w:eastAsia="en-GB"/>
              </w:rPr>
              <w:t>17</w:t>
            </w:r>
            <w:r w:rsidR="0055359B" w:rsidRPr="00162277">
              <w:rPr>
                <w:rFonts w:ascii="Arial" w:eastAsia="Calibri" w:hAnsi="Arial" w:cs="Arial"/>
                <w:sz w:val="20"/>
                <w:lang w:val="en-GB" w:eastAsia="en-GB"/>
              </w:rPr>
              <w:t>:00</w:t>
            </w:r>
          </w:p>
        </w:tc>
      </w:tr>
      <w:tr w:rsidR="00141F35" w:rsidRPr="00387603" w14:paraId="16515141" w14:textId="77777777" w:rsidTr="00141F35">
        <w:trPr>
          <w:trHeight w:val="278"/>
        </w:trPr>
        <w:tc>
          <w:tcPr>
            <w:tcW w:w="291" w:type="pct"/>
            <w:shd w:val="clear" w:color="auto" w:fill="D9D9D9"/>
          </w:tcPr>
          <w:p w14:paraId="6CD58DE9" w14:textId="48AEB69E"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3</w:t>
            </w:r>
          </w:p>
        </w:tc>
        <w:tc>
          <w:tcPr>
            <w:tcW w:w="2212" w:type="pct"/>
            <w:shd w:val="clear" w:color="auto" w:fill="F2F2F2"/>
          </w:tcPr>
          <w:p w14:paraId="57B202F4" w14:textId="77777777" w:rsidR="00141F35" w:rsidRPr="00162277" w:rsidRDefault="00141F35" w:rsidP="008B6504">
            <w:pPr>
              <w:pStyle w:val="ACBody2"/>
              <w:tabs>
                <w:tab w:val="left" w:pos="7722"/>
              </w:tabs>
              <w:spacing w:after="0"/>
              <w:ind w:left="0"/>
              <w:jc w:val="left"/>
              <w:rPr>
                <w:rFonts w:ascii="Arial" w:hAnsi="Arial" w:cs="Arial"/>
                <w:color w:val="000000"/>
                <w:sz w:val="20"/>
                <w:lang w:val="en-GB" w:eastAsia="en-GB"/>
              </w:rPr>
            </w:pPr>
            <w:r w:rsidRPr="00162277">
              <w:rPr>
                <w:rFonts w:ascii="Arial" w:hAnsi="Arial" w:cs="Arial"/>
                <w:color w:val="000000"/>
                <w:sz w:val="20"/>
                <w:lang w:val="en-GB" w:eastAsia="en-GB"/>
              </w:rPr>
              <w:t>Closing date and time for receipt of Tenders</w:t>
            </w:r>
          </w:p>
        </w:tc>
        <w:tc>
          <w:tcPr>
            <w:tcW w:w="2497" w:type="pct"/>
          </w:tcPr>
          <w:p w14:paraId="63282647" w14:textId="796C46E9" w:rsidR="00141F35" w:rsidRPr="00162277" w:rsidRDefault="00090D90" w:rsidP="008B6504">
            <w:pPr>
              <w:pStyle w:val="ACBody2"/>
              <w:tabs>
                <w:tab w:val="left" w:pos="7722"/>
              </w:tabs>
              <w:spacing w:after="0"/>
              <w:ind w:left="0"/>
              <w:jc w:val="left"/>
              <w:rPr>
                <w:rFonts w:ascii="Arial" w:eastAsia="Calibri" w:hAnsi="Arial" w:cs="Arial"/>
                <w:sz w:val="20"/>
                <w:lang w:val="en-GB" w:eastAsia="en-GB"/>
              </w:rPr>
            </w:pPr>
            <w:r w:rsidRPr="00162277">
              <w:rPr>
                <w:rFonts w:ascii="Arial" w:eastAsia="Calibri" w:hAnsi="Arial" w:cs="Arial"/>
                <w:sz w:val="20"/>
                <w:lang w:val="en-GB" w:eastAsia="en-GB"/>
              </w:rPr>
              <w:t>4</w:t>
            </w:r>
            <w:r w:rsidRPr="00162277">
              <w:rPr>
                <w:rFonts w:ascii="Arial" w:eastAsia="Calibri" w:hAnsi="Arial" w:cs="Arial"/>
                <w:sz w:val="20"/>
                <w:vertAlign w:val="superscript"/>
                <w:lang w:val="en-GB" w:eastAsia="en-GB"/>
              </w:rPr>
              <w:t>th</w:t>
            </w:r>
            <w:r w:rsidR="00DD1A49" w:rsidRPr="00162277">
              <w:rPr>
                <w:rFonts w:ascii="Arial" w:eastAsia="Calibri" w:hAnsi="Arial" w:cs="Arial"/>
                <w:sz w:val="20"/>
                <w:lang w:val="en-GB" w:eastAsia="en-GB"/>
              </w:rPr>
              <w:t xml:space="preserve"> </w:t>
            </w:r>
            <w:r w:rsidRPr="00162277">
              <w:rPr>
                <w:rFonts w:ascii="Arial" w:eastAsia="Calibri" w:hAnsi="Arial" w:cs="Arial"/>
                <w:sz w:val="20"/>
                <w:lang w:val="en-GB" w:eastAsia="en-GB"/>
              </w:rPr>
              <w:t>May</w:t>
            </w:r>
            <w:r w:rsidR="007A1AFE" w:rsidRPr="00162277">
              <w:rPr>
                <w:rFonts w:ascii="Arial" w:eastAsia="Calibri" w:hAnsi="Arial" w:cs="Arial"/>
                <w:sz w:val="20"/>
                <w:lang w:val="en-GB" w:eastAsia="en-GB"/>
              </w:rPr>
              <w:t xml:space="preserve"> 202</w:t>
            </w:r>
            <w:r w:rsidR="00DD1A49" w:rsidRPr="00162277">
              <w:rPr>
                <w:rFonts w:ascii="Arial" w:eastAsia="Calibri" w:hAnsi="Arial" w:cs="Arial"/>
                <w:sz w:val="20"/>
                <w:lang w:val="en-GB" w:eastAsia="en-GB"/>
              </w:rPr>
              <w:t>1 24</w:t>
            </w:r>
            <w:r w:rsidR="0055359B" w:rsidRPr="00162277">
              <w:rPr>
                <w:rFonts w:ascii="Arial" w:eastAsia="Calibri" w:hAnsi="Arial" w:cs="Arial"/>
                <w:sz w:val="20"/>
                <w:lang w:val="en-GB" w:eastAsia="en-GB"/>
              </w:rPr>
              <w:t>:00</w:t>
            </w:r>
          </w:p>
        </w:tc>
      </w:tr>
      <w:tr w:rsidR="00141F35" w:rsidRPr="00387603" w14:paraId="748054A1" w14:textId="77777777" w:rsidTr="00141F35">
        <w:trPr>
          <w:trHeight w:val="278"/>
        </w:trPr>
        <w:tc>
          <w:tcPr>
            <w:tcW w:w="291" w:type="pct"/>
            <w:shd w:val="clear" w:color="auto" w:fill="D9D9D9"/>
          </w:tcPr>
          <w:p w14:paraId="48A6EDD3" w14:textId="71A09FD7"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4</w:t>
            </w:r>
          </w:p>
        </w:tc>
        <w:tc>
          <w:tcPr>
            <w:tcW w:w="2212" w:type="pct"/>
            <w:shd w:val="clear" w:color="auto" w:fill="F2F2F2"/>
          </w:tcPr>
          <w:p w14:paraId="46FE8EDE" w14:textId="77777777" w:rsidR="00141F35" w:rsidRPr="00162277" w:rsidRDefault="00141F35" w:rsidP="008B6504">
            <w:pPr>
              <w:pStyle w:val="ACBody2"/>
              <w:tabs>
                <w:tab w:val="left" w:pos="7722"/>
              </w:tabs>
              <w:spacing w:after="0"/>
              <w:ind w:left="0"/>
              <w:jc w:val="left"/>
              <w:rPr>
                <w:rFonts w:ascii="Arial" w:eastAsia="Calibri" w:hAnsi="Arial" w:cs="Arial"/>
                <w:color w:val="000000"/>
                <w:sz w:val="20"/>
                <w:lang w:val="en-GB" w:eastAsia="en-GB"/>
              </w:rPr>
            </w:pPr>
            <w:r w:rsidRPr="00162277">
              <w:rPr>
                <w:rFonts w:ascii="Arial" w:eastAsia="Calibri" w:hAnsi="Arial" w:cs="Arial"/>
                <w:color w:val="000000"/>
                <w:sz w:val="20"/>
                <w:lang w:val="en-GB" w:eastAsia="en-GB"/>
              </w:rPr>
              <w:t>Tender Opening Location</w:t>
            </w:r>
          </w:p>
        </w:tc>
        <w:tc>
          <w:tcPr>
            <w:tcW w:w="2497" w:type="pct"/>
          </w:tcPr>
          <w:p w14:paraId="2EBBC4F9" w14:textId="6A51707F" w:rsidR="00141F35" w:rsidRPr="00162277" w:rsidRDefault="00DD1A49" w:rsidP="008B6504">
            <w:pPr>
              <w:pStyle w:val="ACBody2"/>
              <w:tabs>
                <w:tab w:val="left" w:pos="7722"/>
              </w:tabs>
              <w:spacing w:after="0"/>
              <w:ind w:left="0"/>
              <w:jc w:val="left"/>
              <w:rPr>
                <w:rFonts w:ascii="Arial" w:eastAsia="Calibri" w:hAnsi="Arial" w:cs="Arial"/>
                <w:sz w:val="20"/>
                <w:lang w:val="en-GB" w:eastAsia="en-GB"/>
              </w:rPr>
            </w:pPr>
            <w:r w:rsidRPr="00162277">
              <w:rPr>
                <w:rFonts w:ascii="Arial" w:eastAsia="Calibri" w:hAnsi="Arial" w:cs="Arial"/>
                <w:sz w:val="20"/>
                <w:lang w:eastAsia="en-GB"/>
              </w:rPr>
              <w:t>Online</w:t>
            </w:r>
          </w:p>
        </w:tc>
      </w:tr>
      <w:tr w:rsidR="00141F35" w:rsidRPr="00387603" w14:paraId="09CEA1E9" w14:textId="77777777" w:rsidTr="00141F35">
        <w:trPr>
          <w:trHeight w:val="278"/>
        </w:trPr>
        <w:tc>
          <w:tcPr>
            <w:tcW w:w="291" w:type="pct"/>
            <w:shd w:val="clear" w:color="auto" w:fill="D9D9D9"/>
          </w:tcPr>
          <w:p w14:paraId="7A3B8BF6" w14:textId="3A20F025" w:rsidR="00141F35" w:rsidRPr="00387603" w:rsidRDefault="002D057D" w:rsidP="008B6504">
            <w:pPr>
              <w:pStyle w:val="ACBody2"/>
              <w:tabs>
                <w:tab w:val="left" w:pos="7722"/>
              </w:tabs>
              <w:spacing w:after="0"/>
              <w:ind w:left="0"/>
              <w:jc w:val="left"/>
              <w:rPr>
                <w:rFonts w:ascii="Arial" w:hAnsi="Arial" w:cs="Arial"/>
                <w:color w:val="000000"/>
                <w:sz w:val="20"/>
                <w:lang w:val="en-GB" w:eastAsia="en-GB"/>
              </w:rPr>
            </w:pPr>
            <w:r w:rsidRPr="00387603">
              <w:rPr>
                <w:rFonts w:ascii="Arial" w:hAnsi="Arial" w:cs="Arial"/>
                <w:color w:val="000000"/>
                <w:sz w:val="20"/>
                <w:lang w:val="en-GB" w:eastAsia="en-GB"/>
              </w:rPr>
              <w:t>5</w:t>
            </w:r>
          </w:p>
        </w:tc>
        <w:tc>
          <w:tcPr>
            <w:tcW w:w="2212" w:type="pct"/>
            <w:shd w:val="clear" w:color="auto" w:fill="F2F2F2"/>
          </w:tcPr>
          <w:p w14:paraId="597556B9" w14:textId="77777777" w:rsidR="00141F35" w:rsidRPr="00162277" w:rsidRDefault="00141F35" w:rsidP="008B6504">
            <w:pPr>
              <w:pStyle w:val="ACBody2"/>
              <w:tabs>
                <w:tab w:val="left" w:pos="7722"/>
              </w:tabs>
              <w:spacing w:after="0"/>
              <w:ind w:left="0"/>
              <w:jc w:val="left"/>
              <w:rPr>
                <w:rFonts w:ascii="Arial" w:hAnsi="Arial" w:cs="Arial"/>
                <w:color w:val="000000"/>
                <w:sz w:val="20"/>
                <w:lang w:val="en-GB" w:eastAsia="en-GB"/>
              </w:rPr>
            </w:pPr>
            <w:r w:rsidRPr="00162277">
              <w:rPr>
                <w:rFonts w:ascii="Arial" w:hAnsi="Arial" w:cs="Arial"/>
                <w:color w:val="000000"/>
                <w:sz w:val="20"/>
                <w:lang w:val="en-GB" w:eastAsia="en-GB"/>
              </w:rPr>
              <w:t xml:space="preserve">Tender Opening Date and time </w:t>
            </w:r>
          </w:p>
        </w:tc>
        <w:tc>
          <w:tcPr>
            <w:tcW w:w="2497" w:type="pct"/>
          </w:tcPr>
          <w:p w14:paraId="058CE8E1" w14:textId="68E49CA5" w:rsidR="00141F35" w:rsidRPr="00162277" w:rsidRDefault="00090D90" w:rsidP="008B6504">
            <w:pPr>
              <w:pStyle w:val="ACBody2"/>
              <w:tabs>
                <w:tab w:val="left" w:pos="7722"/>
              </w:tabs>
              <w:spacing w:after="0"/>
              <w:ind w:left="0"/>
              <w:jc w:val="left"/>
              <w:rPr>
                <w:rFonts w:ascii="Arial" w:eastAsia="Calibri" w:hAnsi="Arial" w:cs="Arial"/>
                <w:sz w:val="20"/>
                <w:lang w:val="en-GB" w:eastAsia="en-GB"/>
              </w:rPr>
            </w:pPr>
            <w:r w:rsidRPr="00162277">
              <w:rPr>
                <w:rFonts w:ascii="Arial" w:eastAsia="Calibri" w:hAnsi="Arial" w:cs="Arial"/>
                <w:sz w:val="20"/>
                <w:lang w:val="en-GB" w:eastAsia="en-GB"/>
              </w:rPr>
              <w:t>6</w:t>
            </w:r>
            <w:r w:rsidRPr="00162277">
              <w:rPr>
                <w:rFonts w:ascii="Arial" w:eastAsia="Calibri" w:hAnsi="Arial" w:cs="Arial"/>
                <w:sz w:val="20"/>
                <w:vertAlign w:val="superscript"/>
                <w:lang w:val="en-GB" w:eastAsia="en-GB"/>
              </w:rPr>
              <w:t>th</w:t>
            </w:r>
            <w:r w:rsidRPr="00162277">
              <w:rPr>
                <w:rFonts w:ascii="Arial" w:eastAsia="Calibri" w:hAnsi="Arial" w:cs="Arial"/>
                <w:sz w:val="20"/>
                <w:lang w:val="en-GB" w:eastAsia="en-GB"/>
              </w:rPr>
              <w:t xml:space="preserve"> </w:t>
            </w:r>
            <w:r w:rsidR="00162277">
              <w:rPr>
                <w:rFonts w:ascii="Arial" w:eastAsia="Calibri" w:hAnsi="Arial" w:cs="Arial"/>
                <w:sz w:val="20"/>
                <w:lang w:val="en-GB" w:eastAsia="en-GB"/>
              </w:rPr>
              <w:t>May</w:t>
            </w:r>
            <w:r w:rsidR="0055359B" w:rsidRPr="00162277">
              <w:rPr>
                <w:rFonts w:ascii="Arial" w:eastAsia="Calibri" w:hAnsi="Arial" w:cs="Arial"/>
                <w:sz w:val="20"/>
                <w:lang w:val="en-GB" w:eastAsia="en-GB"/>
              </w:rPr>
              <w:t xml:space="preserve"> 20</w:t>
            </w:r>
            <w:r w:rsidR="007A1AFE" w:rsidRPr="00162277">
              <w:rPr>
                <w:rFonts w:ascii="Arial" w:eastAsia="Calibri" w:hAnsi="Arial" w:cs="Arial"/>
                <w:sz w:val="20"/>
                <w:lang w:val="en-GB" w:eastAsia="en-GB"/>
              </w:rPr>
              <w:t>2</w:t>
            </w:r>
            <w:r w:rsidR="00DD1A49" w:rsidRPr="00162277">
              <w:rPr>
                <w:rFonts w:ascii="Arial" w:eastAsia="Calibri" w:hAnsi="Arial" w:cs="Arial"/>
                <w:sz w:val="20"/>
                <w:lang w:val="en-GB" w:eastAsia="en-GB"/>
              </w:rPr>
              <w:t>1</w:t>
            </w:r>
            <w:r w:rsidR="0055359B" w:rsidRPr="00162277">
              <w:rPr>
                <w:rFonts w:ascii="Arial" w:eastAsia="Calibri" w:hAnsi="Arial" w:cs="Arial"/>
                <w:sz w:val="20"/>
                <w:lang w:val="en-GB" w:eastAsia="en-GB"/>
              </w:rPr>
              <w:t xml:space="preserve"> 1</w:t>
            </w:r>
            <w:r w:rsidR="007A1AFE" w:rsidRPr="00162277">
              <w:rPr>
                <w:rFonts w:ascii="Arial" w:eastAsia="Calibri" w:hAnsi="Arial" w:cs="Arial"/>
                <w:sz w:val="20"/>
                <w:lang w:val="en-GB" w:eastAsia="en-GB"/>
              </w:rPr>
              <w:t>2</w:t>
            </w:r>
            <w:r w:rsidR="0055359B" w:rsidRPr="00162277">
              <w:rPr>
                <w:rFonts w:ascii="Arial" w:eastAsia="Calibri" w:hAnsi="Arial" w:cs="Arial"/>
                <w:sz w:val="20"/>
                <w:lang w:val="en-GB" w:eastAsia="en-GB"/>
              </w:rPr>
              <w:t>:00</w:t>
            </w:r>
          </w:p>
        </w:tc>
      </w:tr>
    </w:tbl>
    <w:p w14:paraId="57261487" w14:textId="77777777" w:rsidR="0040208C" w:rsidRPr="00387603" w:rsidRDefault="0040208C" w:rsidP="00443A10">
      <w:pPr>
        <w:pStyle w:val="ColorfulList-Accent11"/>
        <w:shd w:val="clear" w:color="auto" w:fill="FFFFFF"/>
        <w:ind w:left="0"/>
        <w:rPr>
          <w:rFonts w:ascii="Arial" w:hAnsi="Arial" w:cs="Arial"/>
          <w:color w:val="222222"/>
          <w:szCs w:val="22"/>
          <w:lang w:val="en-GB"/>
        </w:rPr>
      </w:pPr>
    </w:p>
    <w:p w14:paraId="53B254D6" w14:textId="77777777" w:rsidR="00141F35" w:rsidRPr="00387603" w:rsidRDefault="00141F35" w:rsidP="00443A10">
      <w:pPr>
        <w:pStyle w:val="ColorfulList-Accent11"/>
        <w:shd w:val="clear" w:color="auto" w:fill="FFFFFF"/>
        <w:ind w:left="0"/>
        <w:rPr>
          <w:rFonts w:ascii="Arial" w:hAnsi="Arial" w:cs="Arial"/>
          <w:b/>
          <w:color w:val="222222"/>
          <w:szCs w:val="22"/>
          <w:lang w:val="en-GB"/>
        </w:rPr>
      </w:pPr>
    </w:p>
    <w:p w14:paraId="022C5E17" w14:textId="77777777" w:rsidR="00040934" w:rsidRPr="00387603" w:rsidRDefault="00ED4934" w:rsidP="00443A10">
      <w:pPr>
        <w:pStyle w:val="ColorfulList-Accent11"/>
        <w:shd w:val="clear" w:color="auto" w:fill="FFFFFF"/>
        <w:ind w:left="0"/>
        <w:rPr>
          <w:rFonts w:ascii="Arial" w:hAnsi="Arial" w:cs="Arial"/>
          <w:b/>
          <w:color w:val="222222"/>
          <w:szCs w:val="22"/>
          <w:lang w:val="en-GB"/>
        </w:rPr>
      </w:pPr>
      <w:r w:rsidRPr="00387603">
        <w:rPr>
          <w:rFonts w:ascii="Arial" w:hAnsi="Arial" w:cs="Arial"/>
          <w:b/>
          <w:color w:val="222222"/>
          <w:szCs w:val="22"/>
          <w:lang w:val="en-GB"/>
        </w:rPr>
        <w:t>PLEASE NOTE: NO BIDS WILL BE ACCEPTED AFTER THE ABOVE CLOSING TIME AND DATE</w:t>
      </w:r>
    </w:p>
    <w:p w14:paraId="638D32DD" w14:textId="77777777" w:rsidR="003113D2" w:rsidRPr="00387603" w:rsidRDefault="003113D2" w:rsidP="00443A10">
      <w:pPr>
        <w:pStyle w:val="ColorfulList-Accent11"/>
        <w:shd w:val="clear" w:color="auto" w:fill="FFFFFF"/>
        <w:ind w:left="0"/>
        <w:rPr>
          <w:rFonts w:ascii="Arial" w:hAnsi="Arial" w:cs="Arial"/>
          <w:b/>
          <w:color w:val="FF0000"/>
          <w:sz w:val="28"/>
          <w:szCs w:val="22"/>
          <w:lang w:val="en-GB"/>
        </w:rPr>
      </w:pPr>
    </w:p>
    <w:p w14:paraId="336DC863" w14:textId="7A967496" w:rsidR="0035614B" w:rsidRPr="00387603" w:rsidRDefault="0035614B" w:rsidP="00972789">
      <w:pPr>
        <w:pStyle w:val="Heading1"/>
        <w:rPr>
          <w:rFonts w:ascii="Arial" w:hAnsi="Arial" w:cs="Arial"/>
        </w:rPr>
      </w:pPr>
      <w:r w:rsidRPr="00387603">
        <w:rPr>
          <w:rFonts w:ascii="Arial" w:hAnsi="Arial" w:cs="Arial"/>
        </w:rPr>
        <w:t>Important information regarding this ITB:</w:t>
      </w:r>
    </w:p>
    <w:p w14:paraId="790393FA" w14:textId="365275AD" w:rsidR="002D057D" w:rsidRPr="00387603" w:rsidRDefault="002D057D" w:rsidP="00CE65F6">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This ITB is launched for the purpose of establishing a </w:t>
      </w:r>
      <w:r w:rsidR="005052CF">
        <w:rPr>
          <w:rFonts w:ascii="Arial" w:hAnsi="Arial" w:cs="Arial"/>
          <w:szCs w:val="22"/>
        </w:rPr>
        <w:t>Goods Contract</w:t>
      </w:r>
      <w:r w:rsidRPr="00387603">
        <w:rPr>
          <w:rFonts w:ascii="Arial" w:hAnsi="Arial" w:cs="Arial"/>
          <w:szCs w:val="22"/>
        </w:rPr>
        <w:t xml:space="preserve"> with the supplier for the </w:t>
      </w:r>
      <w:r w:rsidR="005052CF">
        <w:rPr>
          <w:rFonts w:ascii="Arial" w:eastAsia="Calibri" w:hAnsi="Arial" w:cs="Arial"/>
          <w:b/>
          <w:bCs/>
          <w:i/>
          <w:iCs/>
          <w:shd w:val="clear" w:color="auto" w:fill="FFFFFF"/>
        </w:rPr>
        <w:t>delivery of grant items specified in Annex A.1 Technical Bid</w:t>
      </w:r>
    </w:p>
    <w:p w14:paraId="0843609D" w14:textId="540FF1E1" w:rsidR="002D057D" w:rsidRPr="00387603" w:rsidRDefault="002D057D" w:rsidP="00093551">
      <w:pPr>
        <w:numPr>
          <w:ilvl w:val="0"/>
          <w:numId w:val="63"/>
        </w:numPr>
        <w:shd w:val="clear" w:color="auto" w:fill="FFFFFF"/>
        <w:ind w:left="360"/>
        <w:contextualSpacing/>
        <w:rPr>
          <w:rFonts w:ascii="Arial" w:hAnsi="Arial" w:cs="Arial"/>
          <w:szCs w:val="22"/>
        </w:rPr>
      </w:pPr>
      <w:r w:rsidRPr="00387603">
        <w:rPr>
          <w:rFonts w:ascii="Arial" w:hAnsi="Arial" w:cs="Arial"/>
          <w:szCs w:val="22"/>
        </w:rPr>
        <w:t>This tender consists of 1 LOT.</w:t>
      </w:r>
    </w:p>
    <w:p w14:paraId="526CFFCA" w14:textId="41D7EDA9" w:rsidR="0035614B" w:rsidRPr="00387603" w:rsidRDefault="0035614B" w:rsidP="00C53C75">
      <w:pPr>
        <w:numPr>
          <w:ilvl w:val="0"/>
          <w:numId w:val="63"/>
        </w:numPr>
        <w:shd w:val="clear" w:color="auto" w:fill="FFFFFF"/>
        <w:ind w:left="360"/>
        <w:contextualSpacing/>
        <w:rPr>
          <w:rFonts w:ascii="Arial" w:hAnsi="Arial" w:cs="Arial"/>
          <w:szCs w:val="22"/>
        </w:rPr>
      </w:pPr>
      <w:r w:rsidRPr="00387603">
        <w:rPr>
          <w:rFonts w:ascii="Arial" w:hAnsi="Arial" w:cs="Arial"/>
          <w:szCs w:val="22"/>
        </w:rPr>
        <w:t xml:space="preserve">DRC may choose to cancel </w:t>
      </w:r>
      <w:r w:rsidR="00B36FEC" w:rsidRPr="00387603">
        <w:rPr>
          <w:rFonts w:ascii="Arial" w:hAnsi="Arial" w:cs="Arial"/>
          <w:szCs w:val="22"/>
        </w:rPr>
        <w:t xml:space="preserve">the </w:t>
      </w:r>
      <w:r w:rsidRPr="00387603">
        <w:rPr>
          <w:rFonts w:ascii="Arial" w:hAnsi="Arial" w:cs="Arial"/>
          <w:szCs w:val="22"/>
        </w:rPr>
        <w:t>agreement if deemed necessary.</w:t>
      </w:r>
    </w:p>
    <w:p w14:paraId="20DB991C" w14:textId="61509A63" w:rsidR="000573A3" w:rsidRPr="00F966BA" w:rsidRDefault="0035614B" w:rsidP="00F966BA">
      <w:pPr>
        <w:numPr>
          <w:ilvl w:val="0"/>
          <w:numId w:val="63"/>
        </w:numPr>
        <w:shd w:val="clear" w:color="auto" w:fill="FFFFFF"/>
        <w:ind w:left="360"/>
        <w:contextualSpacing/>
        <w:rPr>
          <w:rFonts w:ascii="Arial" w:hAnsi="Arial" w:cs="Arial"/>
          <w:szCs w:val="22"/>
        </w:rPr>
      </w:pPr>
      <w:r w:rsidRPr="00387603">
        <w:rPr>
          <w:rFonts w:ascii="Arial" w:hAnsi="Arial" w:cs="Arial"/>
          <w:spacing w:val="-3"/>
          <w:szCs w:val="22"/>
        </w:rPr>
        <w:t xml:space="preserve">The delivery </w:t>
      </w:r>
      <w:r w:rsidR="009829F1" w:rsidRPr="00387603">
        <w:rPr>
          <w:rFonts w:ascii="Arial" w:hAnsi="Arial" w:cs="Arial"/>
          <w:spacing w:val="-3"/>
          <w:szCs w:val="22"/>
        </w:rPr>
        <w:t>period</w:t>
      </w:r>
      <w:r w:rsidRPr="00387603">
        <w:rPr>
          <w:rFonts w:ascii="Arial" w:hAnsi="Arial" w:cs="Arial"/>
          <w:spacing w:val="-3"/>
          <w:szCs w:val="22"/>
        </w:rPr>
        <w:t xml:space="preserve"> of the </w:t>
      </w:r>
      <w:r w:rsidR="00F7251E">
        <w:rPr>
          <w:rFonts w:ascii="Arial" w:hAnsi="Arial" w:cs="Arial"/>
          <w:spacing w:val="-3"/>
          <w:szCs w:val="22"/>
        </w:rPr>
        <w:t xml:space="preserve">service </w:t>
      </w:r>
      <w:r w:rsidR="0055359B" w:rsidRPr="00387603">
        <w:rPr>
          <w:rFonts w:ascii="Arial" w:hAnsi="Arial" w:cs="Arial"/>
          <w:spacing w:val="-3"/>
          <w:szCs w:val="22"/>
        </w:rPr>
        <w:t xml:space="preserve"> </w:t>
      </w:r>
      <w:r w:rsidR="00EF41E1" w:rsidRPr="00387603">
        <w:rPr>
          <w:rFonts w:ascii="Arial" w:hAnsi="Arial" w:cs="Arial"/>
          <w:spacing w:val="-3"/>
          <w:szCs w:val="22"/>
        </w:rPr>
        <w:t>shall</w:t>
      </w:r>
      <w:r w:rsidRPr="00387603">
        <w:rPr>
          <w:rFonts w:ascii="Arial" w:hAnsi="Arial" w:cs="Arial"/>
          <w:spacing w:val="-3"/>
          <w:szCs w:val="22"/>
        </w:rPr>
        <w:t xml:space="preserve"> be within </w:t>
      </w:r>
      <w:r w:rsidR="0055359B" w:rsidRPr="00387603">
        <w:rPr>
          <w:rFonts w:ascii="Arial" w:hAnsi="Arial" w:cs="Arial"/>
          <w:spacing w:val="-3"/>
          <w:szCs w:val="22"/>
        </w:rPr>
        <w:t xml:space="preserve">tentative </w:t>
      </w:r>
      <w:r w:rsidR="00B36FEC" w:rsidRPr="00387603">
        <w:rPr>
          <w:rFonts w:ascii="Arial" w:hAnsi="Arial" w:cs="Arial"/>
          <w:spacing w:val="-3"/>
          <w:szCs w:val="22"/>
        </w:rPr>
        <w:t xml:space="preserve">required </w:t>
      </w:r>
      <w:r w:rsidR="00B36FEC" w:rsidRPr="00F966BA">
        <w:rPr>
          <w:rFonts w:ascii="Arial" w:hAnsi="Arial" w:cs="Arial"/>
          <w:spacing w:val="-3"/>
          <w:szCs w:val="22"/>
        </w:rPr>
        <w:t>delivery time</w:t>
      </w:r>
      <w:r w:rsidR="0055359B" w:rsidRPr="00F966BA">
        <w:rPr>
          <w:rFonts w:ascii="Arial" w:hAnsi="Arial" w:cs="Arial"/>
          <w:spacing w:val="-3"/>
          <w:szCs w:val="22"/>
        </w:rPr>
        <w:t xml:space="preserve"> </w:t>
      </w:r>
      <w:r w:rsidR="00F966BA" w:rsidRPr="00F966BA">
        <w:rPr>
          <w:rFonts w:ascii="Arial" w:hAnsi="Arial" w:cs="Arial"/>
          <w:spacing w:val="-3"/>
          <w:szCs w:val="22"/>
        </w:rPr>
        <w:t>14 days</w:t>
      </w:r>
      <w:r w:rsidR="0055359B" w:rsidRPr="00F966BA">
        <w:rPr>
          <w:rFonts w:ascii="Arial" w:hAnsi="Arial" w:cs="Arial"/>
          <w:spacing w:val="-3"/>
          <w:szCs w:val="22"/>
        </w:rPr>
        <w:t>.</w:t>
      </w:r>
      <w:r w:rsidR="00C53C75" w:rsidRPr="00387603">
        <w:rPr>
          <w:rFonts w:ascii="Arial" w:hAnsi="Arial" w:cs="Arial"/>
          <w:spacing w:val="-3"/>
          <w:szCs w:val="22"/>
        </w:rPr>
        <w:t xml:space="preserve"> </w:t>
      </w:r>
      <w:r w:rsidRPr="00387603">
        <w:rPr>
          <w:rFonts w:ascii="Arial" w:hAnsi="Arial" w:cs="Arial"/>
          <w:spacing w:val="-3"/>
          <w:szCs w:val="22"/>
        </w:rPr>
        <w:t>DRC may terminate the contract</w:t>
      </w:r>
      <w:r w:rsidR="00461C7E" w:rsidRPr="00387603">
        <w:rPr>
          <w:rFonts w:ascii="Arial" w:hAnsi="Arial" w:cs="Arial"/>
          <w:spacing w:val="-3"/>
          <w:szCs w:val="22"/>
        </w:rPr>
        <w:t xml:space="preserve"> or impose other penalties</w:t>
      </w:r>
      <w:r w:rsidRPr="00387603">
        <w:rPr>
          <w:rFonts w:ascii="Arial" w:hAnsi="Arial" w:cs="Arial"/>
          <w:spacing w:val="-3"/>
          <w:szCs w:val="22"/>
        </w:rPr>
        <w:t xml:space="preserve"> if supplier fails to deliver </w:t>
      </w:r>
      <w:r w:rsidR="00AA5128" w:rsidRPr="00387603">
        <w:rPr>
          <w:rFonts w:ascii="Arial" w:hAnsi="Arial" w:cs="Arial"/>
          <w:spacing w:val="-3"/>
          <w:szCs w:val="22"/>
        </w:rPr>
        <w:t xml:space="preserve">services </w:t>
      </w:r>
      <w:r w:rsidRPr="00387603">
        <w:rPr>
          <w:rFonts w:ascii="Arial" w:hAnsi="Arial" w:cs="Arial"/>
          <w:spacing w:val="-3"/>
          <w:szCs w:val="22"/>
        </w:rPr>
        <w:t>within this period</w:t>
      </w:r>
      <w:r w:rsidR="00972B3A" w:rsidRPr="00387603">
        <w:rPr>
          <w:rFonts w:ascii="Arial" w:hAnsi="Arial" w:cs="Arial"/>
          <w:spacing w:val="-3"/>
          <w:szCs w:val="22"/>
        </w:rPr>
        <w:t>.</w:t>
      </w:r>
    </w:p>
    <w:p w14:paraId="0951247D" w14:textId="28CFE489" w:rsidR="00C53C75" w:rsidRPr="00387603" w:rsidRDefault="00C53C75" w:rsidP="00677B30">
      <w:pPr>
        <w:rPr>
          <w:rFonts w:ascii="Arial" w:hAnsi="Arial" w:cs="Arial"/>
          <w:szCs w:val="22"/>
          <w:highlight w:val="yellow"/>
        </w:rPr>
      </w:pPr>
    </w:p>
    <w:p w14:paraId="0B7D8910" w14:textId="77777777" w:rsidR="00240B3C" w:rsidRPr="00387603" w:rsidRDefault="00240B3C" w:rsidP="00C53C75">
      <w:pPr>
        <w:shd w:val="clear" w:color="auto" w:fill="FFFFFF" w:themeFill="background1"/>
        <w:contextualSpacing/>
        <w:rPr>
          <w:rFonts w:ascii="Arial" w:hAnsi="Arial" w:cs="Arial"/>
          <w:spacing w:val="-3"/>
          <w:szCs w:val="22"/>
        </w:rPr>
      </w:pPr>
    </w:p>
    <w:p w14:paraId="6F818614" w14:textId="22A02273" w:rsidR="00141F35" w:rsidRPr="00387603" w:rsidRDefault="00141F35" w:rsidP="00972789">
      <w:pPr>
        <w:pStyle w:val="Heading1"/>
        <w:rPr>
          <w:rFonts w:ascii="Arial" w:hAnsi="Arial" w:cs="Arial"/>
        </w:rPr>
      </w:pPr>
      <w:r w:rsidRPr="00387603">
        <w:rPr>
          <w:rFonts w:ascii="Arial" w:hAnsi="Arial" w:cs="Arial"/>
        </w:rPr>
        <w:t>Selection and Award Criteria</w:t>
      </w:r>
    </w:p>
    <w:p w14:paraId="106FC40B" w14:textId="1E653BBA" w:rsidR="00BF58E8" w:rsidRPr="00387603" w:rsidRDefault="00B81E8C" w:rsidP="00622D3A">
      <w:pPr>
        <w:rPr>
          <w:rFonts w:ascii="Arial" w:hAnsi="Arial" w:cs="Arial"/>
        </w:rPr>
      </w:pPr>
      <w:r w:rsidRPr="00387603">
        <w:rPr>
          <w:rFonts w:ascii="Arial" w:hAnsi="Arial" w:cs="Arial"/>
        </w:rPr>
        <w:t xml:space="preserve">The evaluation process </w:t>
      </w:r>
      <w:r w:rsidR="00152DDE" w:rsidRPr="00387603">
        <w:rPr>
          <w:rFonts w:ascii="Arial" w:hAnsi="Arial" w:cs="Arial"/>
        </w:rPr>
        <w:t>consists of</w:t>
      </w:r>
      <w:r w:rsidRPr="00387603">
        <w:rPr>
          <w:rFonts w:ascii="Arial" w:hAnsi="Arial" w:cs="Arial"/>
        </w:rPr>
        <w:t xml:space="preserve"> </w:t>
      </w:r>
      <w:r w:rsidR="006D4077" w:rsidRPr="00387603">
        <w:rPr>
          <w:rFonts w:ascii="Arial" w:hAnsi="Arial" w:cs="Arial"/>
        </w:rPr>
        <w:t>three</w:t>
      </w:r>
      <w:r w:rsidRPr="00387603">
        <w:rPr>
          <w:rFonts w:ascii="Arial" w:hAnsi="Arial" w:cs="Arial"/>
        </w:rPr>
        <w:t xml:space="preserve"> stages</w:t>
      </w:r>
      <w:r w:rsidR="00FB0A24" w:rsidRPr="00387603">
        <w:rPr>
          <w:rFonts w:ascii="Arial" w:hAnsi="Arial" w:cs="Arial"/>
        </w:rPr>
        <w:t>: 1) Administrative, 2) Technical and 3) Financial</w:t>
      </w:r>
      <w:r w:rsidRPr="00387603">
        <w:rPr>
          <w:rFonts w:ascii="Arial" w:hAnsi="Arial" w:cs="Arial"/>
        </w:rPr>
        <w:t xml:space="preserve">. Each stage requires information and documents from the bidder that will determine whether </w:t>
      </w:r>
      <w:r w:rsidR="00152DDE" w:rsidRPr="00387603">
        <w:rPr>
          <w:rFonts w:ascii="Arial" w:hAnsi="Arial" w:cs="Arial"/>
        </w:rPr>
        <w:t xml:space="preserve">the </w:t>
      </w:r>
      <w:r w:rsidRPr="00387603">
        <w:rPr>
          <w:rFonts w:ascii="Arial" w:hAnsi="Arial" w:cs="Arial"/>
        </w:rPr>
        <w:t xml:space="preserve">bidder </w:t>
      </w:r>
      <w:r w:rsidR="00152DDE" w:rsidRPr="00387603">
        <w:rPr>
          <w:rFonts w:ascii="Arial" w:hAnsi="Arial" w:cs="Arial"/>
        </w:rPr>
        <w:t xml:space="preserve">will </w:t>
      </w:r>
      <w:r w:rsidRPr="00387603">
        <w:rPr>
          <w:rFonts w:ascii="Arial" w:hAnsi="Arial" w:cs="Arial"/>
        </w:rPr>
        <w:t>progress to next stage or no</w:t>
      </w:r>
      <w:r w:rsidR="00152DDE" w:rsidRPr="00387603">
        <w:rPr>
          <w:rFonts w:ascii="Arial" w:hAnsi="Arial" w:cs="Arial"/>
        </w:rPr>
        <w:t>t</w:t>
      </w:r>
      <w:r w:rsidR="00FA20F0" w:rsidRPr="00387603">
        <w:rPr>
          <w:rFonts w:ascii="Arial" w:hAnsi="Arial" w:cs="Arial"/>
        </w:rPr>
        <w:t>.</w:t>
      </w:r>
    </w:p>
    <w:p w14:paraId="3B3B5913" w14:textId="58E9150C" w:rsidR="00D03AB2" w:rsidRPr="00387603" w:rsidRDefault="00D03AB2" w:rsidP="00622D3A">
      <w:pPr>
        <w:rPr>
          <w:rFonts w:ascii="Arial" w:hAnsi="Arial" w:cs="Arial"/>
          <w:lang w:val="en-GB"/>
        </w:rPr>
      </w:pPr>
    </w:p>
    <w:p w14:paraId="70B43A18" w14:textId="4775C4F7" w:rsidR="00D03AB2" w:rsidRPr="00F966BA" w:rsidRDefault="00D03AB2" w:rsidP="006D4077">
      <w:pPr>
        <w:rPr>
          <w:rFonts w:cs="Arial"/>
          <w:lang w:val="ka-GE"/>
        </w:rPr>
      </w:pPr>
      <w:r w:rsidRPr="00E22C2D">
        <w:rPr>
          <w:rFonts w:ascii="Arial" w:hAnsi="Arial" w:cs="Arial"/>
        </w:rPr>
        <w:t>Th</w:t>
      </w:r>
      <w:r w:rsidR="006D4077" w:rsidRPr="00E22C2D">
        <w:rPr>
          <w:rFonts w:ascii="Arial" w:hAnsi="Arial" w:cs="Arial"/>
        </w:rPr>
        <w:t>is tender will be awarded to th</w:t>
      </w:r>
      <w:r w:rsidRPr="00E22C2D">
        <w:rPr>
          <w:rFonts w:ascii="Arial" w:hAnsi="Arial" w:cs="Arial"/>
        </w:rPr>
        <w:t xml:space="preserve">e </w:t>
      </w:r>
      <w:r w:rsidR="006D4077" w:rsidRPr="00E22C2D">
        <w:rPr>
          <w:rFonts w:ascii="Arial" w:hAnsi="Arial" w:cs="Arial"/>
        </w:rPr>
        <w:t>lowest cost technically compliant bid. The technical evaluation criteria are</w:t>
      </w:r>
      <w:r w:rsidR="00461C7E" w:rsidRPr="00E22C2D">
        <w:rPr>
          <w:rFonts w:ascii="Arial" w:hAnsi="Arial" w:cs="Arial"/>
        </w:rPr>
        <w:t xml:space="preserve"> as per the specifications</w:t>
      </w:r>
      <w:r w:rsidR="006D4077" w:rsidRPr="00E22C2D">
        <w:rPr>
          <w:rFonts w:ascii="Arial" w:hAnsi="Arial" w:cs="Arial"/>
        </w:rPr>
        <w:t xml:space="preserve"> </w:t>
      </w:r>
      <w:r w:rsidR="006D4077" w:rsidRPr="00F966BA">
        <w:rPr>
          <w:rFonts w:ascii="Arial" w:hAnsi="Arial" w:cs="Arial"/>
        </w:rPr>
        <w:t>stated in Annex A</w:t>
      </w:r>
      <w:r w:rsidR="00B03799" w:rsidRPr="00F966BA">
        <w:rPr>
          <w:rFonts w:ascii="Arial" w:hAnsi="Arial" w:cs="Arial"/>
        </w:rPr>
        <w:t>1</w:t>
      </w:r>
      <w:r w:rsidR="00F966BA" w:rsidRPr="00F966BA">
        <w:rPr>
          <w:rFonts w:cs="Arial"/>
          <w:lang w:val="ka-GE"/>
        </w:rPr>
        <w:t>.</w:t>
      </w:r>
    </w:p>
    <w:p w14:paraId="23508645" w14:textId="77777777" w:rsidR="00B81E8C" w:rsidRPr="00387603" w:rsidRDefault="00B81E8C" w:rsidP="00141F35">
      <w:pPr>
        <w:rPr>
          <w:rFonts w:ascii="Arial" w:hAnsi="Arial" w:cs="Arial"/>
          <w:color w:val="222222"/>
        </w:rPr>
      </w:pPr>
    </w:p>
    <w:p w14:paraId="75409395" w14:textId="188DEFD1" w:rsidR="00141F35" w:rsidRPr="00387603" w:rsidRDefault="00141F35" w:rsidP="00972789">
      <w:pPr>
        <w:pStyle w:val="Heading2"/>
        <w:spacing w:after="0"/>
        <w:rPr>
          <w:rFonts w:ascii="Arial" w:hAnsi="Arial" w:cs="Arial"/>
        </w:rPr>
      </w:pPr>
      <w:r w:rsidRPr="00387603">
        <w:rPr>
          <w:rFonts w:ascii="Arial" w:hAnsi="Arial" w:cs="Arial"/>
        </w:rPr>
        <w:lastRenderedPageBreak/>
        <w:t xml:space="preserve">Administrative </w:t>
      </w:r>
      <w:r w:rsidR="00B81E8C" w:rsidRPr="00387603">
        <w:rPr>
          <w:rFonts w:ascii="Arial" w:hAnsi="Arial" w:cs="Arial"/>
        </w:rPr>
        <w:t>Evaluation</w:t>
      </w:r>
    </w:p>
    <w:p w14:paraId="1EEF1A36" w14:textId="2E712644" w:rsidR="00141F35" w:rsidRPr="00387603" w:rsidRDefault="00141F35">
      <w:pPr>
        <w:tabs>
          <w:tab w:val="left" w:pos="360"/>
        </w:tabs>
        <w:rPr>
          <w:rFonts w:ascii="Arial" w:hAnsi="Arial" w:cs="Arial"/>
          <w:color w:val="222222"/>
        </w:rPr>
      </w:pPr>
      <w:r w:rsidRPr="00387603">
        <w:rPr>
          <w:rFonts w:ascii="Arial" w:hAnsi="Arial" w:cs="Arial"/>
          <w:color w:val="222222"/>
        </w:rPr>
        <w:t xml:space="preserve">A bid </w:t>
      </w:r>
      <w:r w:rsidR="003461DC" w:rsidRPr="00387603">
        <w:rPr>
          <w:rFonts w:ascii="Arial" w:hAnsi="Arial" w:cs="Arial"/>
          <w:color w:val="222222"/>
        </w:rPr>
        <w:t>shall p</w:t>
      </w:r>
      <w:r w:rsidRPr="00387603">
        <w:rPr>
          <w:rFonts w:ascii="Arial" w:hAnsi="Arial" w:cs="Arial"/>
          <w:color w:val="222222"/>
        </w:rPr>
        <w:t xml:space="preserve">ass the administrative evaluation stage before being considered for technical and financial evaluation. Bids that are deemed administratively non-compliant may be rejected. </w:t>
      </w:r>
      <w:r w:rsidR="002D62CD" w:rsidRPr="00387603">
        <w:rPr>
          <w:rFonts w:ascii="Arial" w:hAnsi="Arial" w:cs="Arial"/>
          <w:color w:val="222222"/>
        </w:rPr>
        <w:t>Documents</w:t>
      </w:r>
      <w:r w:rsidR="002B39C4" w:rsidRPr="00387603">
        <w:rPr>
          <w:rFonts w:ascii="Arial" w:hAnsi="Arial" w:cs="Arial"/>
          <w:color w:val="222222"/>
        </w:rPr>
        <w:t xml:space="preserve"> listed below</w:t>
      </w:r>
      <w:r w:rsidR="002D62CD" w:rsidRPr="00387603">
        <w:rPr>
          <w:rFonts w:ascii="Arial" w:hAnsi="Arial" w:cs="Arial"/>
          <w:color w:val="222222"/>
        </w:rPr>
        <w:t xml:space="preserve"> </w:t>
      </w:r>
      <w:r w:rsidR="00EF41E1" w:rsidRPr="00387603">
        <w:rPr>
          <w:rFonts w:ascii="Arial" w:hAnsi="Arial" w:cs="Arial"/>
          <w:color w:val="222222"/>
        </w:rPr>
        <w:t>shall</w:t>
      </w:r>
      <w:r w:rsidR="002D62CD" w:rsidRPr="00387603">
        <w:rPr>
          <w:rFonts w:ascii="Arial" w:hAnsi="Arial" w:cs="Arial"/>
          <w:color w:val="222222"/>
        </w:rPr>
        <w:t xml:space="preserve"> be submitted with your bid</w:t>
      </w:r>
      <w:r w:rsidR="002B39C4" w:rsidRPr="00387603">
        <w:rPr>
          <w:rFonts w:ascii="Arial" w:hAnsi="Arial" w:cs="Arial"/>
          <w:color w:val="222222"/>
        </w:rPr>
        <w:t>.</w:t>
      </w:r>
    </w:p>
    <w:p w14:paraId="1FDB67F7" w14:textId="77777777" w:rsidR="001C6C3E" w:rsidRPr="00387603" w:rsidRDefault="001C6C3E">
      <w:pPr>
        <w:rPr>
          <w:rFonts w:ascii="Arial" w:hAnsi="Arial" w:cs="Arial"/>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387603" w14:paraId="39D3B3A6" w14:textId="77777777" w:rsidTr="00972789">
        <w:trPr>
          <w:trHeight w:val="432"/>
        </w:trPr>
        <w:tc>
          <w:tcPr>
            <w:tcW w:w="339" w:type="pct"/>
            <w:shd w:val="clear" w:color="auto" w:fill="D9D9D9" w:themeFill="background1" w:themeFillShade="D9"/>
          </w:tcPr>
          <w:p w14:paraId="1C3C0A58" w14:textId="77777777" w:rsidR="002B39C4" w:rsidRPr="00387603" w:rsidRDefault="002B39C4" w:rsidP="009D07D7">
            <w:pPr>
              <w:rPr>
                <w:rFonts w:ascii="Arial" w:hAnsi="Arial" w:cs="Arial"/>
                <w:b/>
                <w:sz w:val="20"/>
                <w:szCs w:val="20"/>
              </w:rPr>
            </w:pPr>
            <w:r w:rsidRPr="00387603">
              <w:rPr>
                <w:rFonts w:ascii="Arial" w:hAnsi="Arial" w:cs="Arial"/>
                <w:b/>
              </w:rPr>
              <w:t>#</w:t>
            </w:r>
          </w:p>
        </w:tc>
        <w:tc>
          <w:tcPr>
            <w:tcW w:w="476" w:type="pct"/>
            <w:shd w:val="clear" w:color="auto" w:fill="D9D9D9" w:themeFill="background1" w:themeFillShade="D9"/>
          </w:tcPr>
          <w:p w14:paraId="4665A165" w14:textId="77777777" w:rsidR="002B39C4" w:rsidRPr="00387603" w:rsidRDefault="002B39C4" w:rsidP="009D07D7">
            <w:pPr>
              <w:rPr>
                <w:rFonts w:ascii="Arial" w:hAnsi="Arial" w:cs="Arial"/>
                <w:b/>
                <w:sz w:val="20"/>
                <w:szCs w:val="20"/>
              </w:rPr>
            </w:pPr>
            <w:r w:rsidRPr="00387603">
              <w:rPr>
                <w:rFonts w:ascii="Arial" w:hAnsi="Arial" w:cs="Arial"/>
                <w:b/>
              </w:rPr>
              <w:t>Annex #</w:t>
            </w:r>
          </w:p>
        </w:tc>
        <w:tc>
          <w:tcPr>
            <w:tcW w:w="1733" w:type="pct"/>
            <w:shd w:val="clear" w:color="auto" w:fill="D9D9D9" w:themeFill="background1" w:themeFillShade="D9"/>
          </w:tcPr>
          <w:p w14:paraId="43ED67D9" w14:textId="77777777" w:rsidR="002B39C4" w:rsidRPr="00387603" w:rsidRDefault="002B39C4" w:rsidP="009D07D7">
            <w:pPr>
              <w:rPr>
                <w:rFonts w:ascii="Arial" w:hAnsi="Arial" w:cs="Arial"/>
                <w:b/>
                <w:sz w:val="20"/>
                <w:szCs w:val="20"/>
              </w:rPr>
            </w:pPr>
            <w:r w:rsidRPr="00387603">
              <w:rPr>
                <w:rFonts w:ascii="Arial" w:hAnsi="Arial" w:cs="Arial"/>
                <w:b/>
              </w:rPr>
              <w:t>Document</w:t>
            </w:r>
          </w:p>
        </w:tc>
        <w:tc>
          <w:tcPr>
            <w:tcW w:w="2452" w:type="pct"/>
            <w:shd w:val="clear" w:color="auto" w:fill="D9D9D9" w:themeFill="background1" w:themeFillShade="D9"/>
          </w:tcPr>
          <w:p w14:paraId="2990C276" w14:textId="77777777" w:rsidR="002B39C4" w:rsidRPr="00387603" w:rsidRDefault="002B39C4" w:rsidP="009D07D7">
            <w:pPr>
              <w:rPr>
                <w:rFonts w:ascii="Arial" w:hAnsi="Arial" w:cs="Arial"/>
                <w:b/>
                <w:sz w:val="20"/>
                <w:szCs w:val="20"/>
              </w:rPr>
            </w:pPr>
            <w:r w:rsidRPr="00387603">
              <w:rPr>
                <w:rFonts w:ascii="Arial" w:hAnsi="Arial" w:cs="Arial"/>
                <w:b/>
              </w:rPr>
              <w:t xml:space="preserve">Instructions </w:t>
            </w:r>
          </w:p>
        </w:tc>
      </w:tr>
      <w:tr w:rsidR="00A31481" w:rsidRPr="00387603" w14:paraId="2D880535" w14:textId="77777777" w:rsidTr="00972789">
        <w:trPr>
          <w:trHeight w:val="432"/>
        </w:trPr>
        <w:tc>
          <w:tcPr>
            <w:tcW w:w="339" w:type="pct"/>
          </w:tcPr>
          <w:p w14:paraId="099FA9FF" w14:textId="23B43590" w:rsidR="00A31481" w:rsidRPr="0049033E" w:rsidRDefault="00AA5128" w:rsidP="009D07D7">
            <w:pPr>
              <w:rPr>
                <w:rFonts w:ascii="Arial" w:hAnsi="Arial" w:cs="Arial"/>
                <w:i/>
                <w:iCs/>
                <w:sz w:val="20"/>
                <w:szCs w:val="20"/>
              </w:rPr>
            </w:pPr>
            <w:r w:rsidRPr="0049033E">
              <w:rPr>
                <w:rFonts w:ascii="Arial" w:hAnsi="Arial" w:cs="Arial"/>
                <w:i/>
                <w:iCs/>
                <w:sz w:val="20"/>
                <w:szCs w:val="20"/>
              </w:rPr>
              <w:t>1</w:t>
            </w:r>
          </w:p>
        </w:tc>
        <w:tc>
          <w:tcPr>
            <w:tcW w:w="476" w:type="pct"/>
          </w:tcPr>
          <w:p w14:paraId="4D494213" w14:textId="5377A316" w:rsidR="00A31481" w:rsidRPr="00EA51A8" w:rsidRDefault="00A31481" w:rsidP="00972789">
            <w:pPr>
              <w:jc w:val="left"/>
              <w:rPr>
                <w:rFonts w:ascii="Arial" w:hAnsi="Arial" w:cs="Arial"/>
                <w:i/>
                <w:iCs/>
                <w:sz w:val="20"/>
                <w:szCs w:val="20"/>
              </w:rPr>
            </w:pPr>
            <w:r w:rsidRPr="00EA51A8">
              <w:rPr>
                <w:rFonts w:ascii="Arial" w:hAnsi="Arial" w:cs="Arial"/>
                <w:sz w:val="20"/>
                <w:szCs w:val="20"/>
              </w:rPr>
              <w:t>A</w:t>
            </w:r>
            <w:r w:rsidR="00CE65F6" w:rsidRPr="00EA51A8">
              <w:rPr>
                <w:rFonts w:ascii="Arial" w:hAnsi="Arial" w:cs="Arial"/>
                <w:sz w:val="20"/>
                <w:szCs w:val="20"/>
              </w:rPr>
              <w:t xml:space="preserve"> </w:t>
            </w:r>
            <w:r w:rsidRPr="00EA51A8">
              <w:rPr>
                <w:rFonts w:ascii="Arial" w:hAnsi="Arial" w:cs="Arial"/>
                <w:sz w:val="20"/>
                <w:szCs w:val="20"/>
              </w:rPr>
              <w:t>1</w:t>
            </w:r>
          </w:p>
        </w:tc>
        <w:tc>
          <w:tcPr>
            <w:tcW w:w="1733" w:type="pct"/>
          </w:tcPr>
          <w:p w14:paraId="0E78B3B7" w14:textId="0291E0EA" w:rsidR="00A31481" w:rsidRPr="00EA51A8" w:rsidRDefault="00A31481" w:rsidP="00972789">
            <w:pPr>
              <w:jc w:val="left"/>
              <w:rPr>
                <w:rFonts w:ascii="Arial" w:hAnsi="Arial" w:cs="Arial"/>
                <w:sz w:val="20"/>
                <w:szCs w:val="20"/>
              </w:rPr>
            </w:pPr>
            <w:r w:rsidRPr="00EA51A8">
              <w:rPr>
                <w:rFonts w:ascii="Arial" w:hAnsi="Arial" w:cs="Arial"/>
                <w:sz w:val="20"/>
                <w:szCs w:val="20"/>
              </w:rPr>
              <w:t xml:space="preserve">Bid Form (Technical) </w:t>
            </w:r>
          </w:p>
        </w:tc>
        <w:tc>
          <w:tcPr>
            <w:tcW w:w="2452" w:type="pct"/>
          </w:tcPr>
          <w:p w14:paraId="7172EBE2" w14:textId="6732F4F9" w:rsidR="00A31481" w:rsidRPr="00EA51A8" w:rsidRDefault="00A31481" w:rsidP="009D07D7">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3D17A34B" w14:textId="77777777" w:rsidTr="00972789">
        <w:trPr>
          <w:trHeight w:val="432"/>
        </w:trPr>
        <w:tc>
          <w:tcPr>
            <w:tcW w:w="339" w:type="pct"/>
          </w:tcPr>
          <w:p w14:paraId="188F3196" w14:textId="37A5DA35" w:rsidR="00CE65F6" w:rsidRPr="0049033E" w:rsidRDefault="00846742" w:rsidP="00CE65F6">
            <w:pPr>
              <w:rPr>
                <w:rFonts w:ascii="Arial" w:hAnsi="Arial" w:cs="Arial"/>
                <w:sz w:val="20"/>
                <w:szCs w:val="20"/>
              </w:rPr>
            </w:pPr>
            <w:r>
              <w:rPr>
                <w:rFonts w:ascii="Arial" w:hAnsi="Arial" w:cs="Arial"/>
                <w:sz w:val="20"/>
                <w:szCs w:val="20"/>
              </w:rPr>
              <w:t>2</w:t>
            </w:r>
          </w:p>
        </w:tc>
        <w:tc>
          <w:tcPr>
            <w:tcW w:w="476" w:type="pct"/>
          </w:tcPr>
          <w:p w14:paraId="486E071B" w14:textId="1C423434" w:rsidR="00CE65F6" w:rsidRPr="00EA51A8" w:rsidRDefault="00CE65F6" w:rsidP="00CE65F6">
            <w:pPr>
              <w:jc w:val="left"/>
              <w:rPr>
                <w:rFonts w:ascii="Arial" w:hAnsi="Arial" w:cs="Arial"/>
                <w:sz w:val="20"/>
                <w:szCs w:val="20"/>
              </w:rPr>
            </w:pPr>
            <w:r w:rsidRPr="00EA51A8">
              <w:rPr>
                <w:rFonts w:ascii="Arial" w:hAnsi="Arial" w:cs="Arial"/>
                <w:sz w:val="20"/>
                <w:szCs w:val="20"/>
              </w:rPr>
              <w:t>A 2</w:t>
            </w:r>
          </w:p>
        </w:tc>
        <w:tc>
          <w:tcPr>
            <w:tcW w:w="1733" w:type="pct"/>
          </w:tcPr>
          <w:p w14:paraId="401378D1" w14:textId="44949066" w:rsidR="00CE65F6" w:rsidRPr="00EA51A8" w:rsidRDefault="00CE65F6" w:rsidP="00CE65F6">
            <w:pPr>
              <w:jc w:val="left"/>
              <w:rPr>
                <w:rFonts w:ascii="Arial" w:hAnsi="Arial" w:cs="Arial"/>
                <w:sz w:val="20"/>
                <w:szCs w:val="20"/>
              </w:rPr>
            </w:pPr>
            <w:r w:rsidRPr="00EA51A8">
              <w:rPr>
                <w:rFonts w:ascii="Arial" w:hAnsi="Arial" w:cs="Arial"/>
                <w:sz w:val="20"/>
                <w:szCs w:val="20"/>
              </w:rPr>
              <w:t xml:space="preserve">Bid Form (Financial) </w:t>
            </w:r>
          </w:p>
        </w:tc>
        <w:tc>
          <w:tcPr>
            <w:tcW w:w="2452" w:type="pct"/>
          </w:tcPr>
          <w:p w14:paraId="460EB3E1" w14:textId="12748195"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53BC9ACC" w14:textId="77777777" w:rsidTr="00972789">
        <w:trPr>
          <w:trHeight w:val="432"/>
        </w:trPr>
        <w:tc>
          <w:tcPr>
            <w:tcW w:w="339" w:type="pct"/>
          </w:tcPr>
          <w:p w14:paraId="351409A5" w14:textId="4E60B09E" w:rsidR="00CE65F6" w:rsidRPr="0049033E" w:rsidRDefault="00846742" w:rsidP="00CE65F6">
            <w:pPr>
              <w:rPr>
                <w:rFonts w:ascii="Arial" w:hAnsi="Arial" w:cs="Arial"/>
                <w:sz w:val="20"/>
                <w:szCs w:val="20"/>
              </w:rPr>
            </w:pPr>
            <w:r>
              <w:rPr>
                <w:rFonts w:ascii="Arial" w:hAnsi="Arial" w:cs="Arial"/>
                <w:sz w:val="20"/>
                <w:szCs w:val="20"/>
              </w:rPr>
              <w:t>3</w:t>
            </w:r>
          </w:p>
        </w:tc>
        <w:tc>
          <w:tcPr>
            <w:tcW w:w="476" w:type="pct"/>
          </w:tcPr>
          <w:p w14:paraId="5CC2D110" w14:textId="11C32C07" w:rsidR="00CE65F6" w:rsidRPr="00EA51A8" w:rsidRDefault="00CE65F6" w:rsidP="00CE65F6">
            <w:pPr>
              <w:jc w:val="left"/>
              <w:rPr>
                <w:rFonts w:ascii="Arial" w:hAnsi="Arial" w:cs="Arial"/>
                <w:sz w:val="20"/>
                <w:szCs w:val="20"/>
              </w:rPr>
            </w:pPr>
            <w:r w:rsidRPr="00EA51A8">
              <w:rPr>
                <w:rFonts w:ascii="Arial" w:hAnsi="Arial" w:cs="Arial"/>
                <w:sz w:val="20"/>
                <w:szCs w:val="20"/>
              </w:rPr>
              <w:t>B</w:t>
            </w:r>
          </w:p>
        </w:tc>
        <w:tc>
          <w:tcPr>
            <w:tcW w:w="1733" w:type="pct"/>
          </w:tcPr>
          <w:p w14:paraId="38DB2FA6" w14:textId="0C2B4DE7" w:rsidR="00CE65F6" w:rsidRPr="00EA51A8" w:rsidRDefault="00CE65F6" w:rsidP="00CE65F6">
            <w:pPr>
              <w:jc w:val="left"/>
              <w:rPr>
                <w:rFonts w:ascii="Arial" w:hAnsi="Arial" w:cs="Arial"/>
                <w:sz w:val="20"/>
                <w:szCs w:val="20"/>
              </w:rPr>
            </w:pPr>
            <w:r w:rsidRPr="00EA51A8">
              <w:rPr>
                <w:rFonts w:ascii="Arial" w:hAnsi="Arial" w:cs="Arial"/>
                <w:sz w:val="20"/>
                <w:szCs w:val="20"/>
              </w:rPr>
              <w:t>Tender and Contract Award Acknowledgement Certificate</w:t>
            </w:r>
            <w:r w:rsidR="00F173BB" w:rsidRPr="00EA51A8">
              <w:rPr>
                <w:rFonts w:ascii="Arial" w:hAnsi="Arial" w:cs="Arial"/>
                <w:sz w:val="20"/>
                <w:szCs w:val="20"/>
              </w:rPr>
              <w:t xml:space="preserve"> (part of the Anne</w:t>
            </w:r>
            <w:r w:rsidR="00997820" w:rsidRPr="00EA51A8">
              <w:rPr>
                <w:rFonts w:ascii="Arial" w:hAnsi="Arial" w:cs="Arial"/>
                <w:sz w:val="20"/>
                <w:szCs w:val="20"/>
              </w:rPr>
              <w:t>x</w:t>
            </w:r>
            <w:r w:rsidR="00F173BB" w:rsidRPr="00EA51A8">
              <w:rPr>
                <w:rFonts w:ascii="Arial" w:hAnsi="Arial" w:cs="Arial"/>
                <w:sz w:val="20"/>
                <w:szCs w:val="20"/>
              </w:rPr>
              <w:t xml:space="preserve"> A – ITB)</w:t>
            </w:r>
          </w:p>
        </w:tc>
        <w:tc>
          <w:tcPr>
            <w:tcW w:w="2452" w:type="pct"/>
          </w:tcPr>
          <w:p w14:paraId="187B72A0" w14:textId="0662FD61"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3DDFF5E8" w14:textId="77777777" w:rsidTr="00972789">
        <w:trPr>
          <w:trHeight w:val="432"/>
        </w:trPr>
        <w:tc>
          <w:tcPr>
            <w:tcW w:w="339" w:type="pct"/>
          </w:tcPr>
          <w:p w14:paraId="45093001" w14:textId="20C61F3F" w:rsidR="00CE65F6" w:rsidRPr="0049033E" w:rsidRDefault="00846742" w:rsidP="00CE65F6">
            <w:pPr>
              <w:jc w:val="left"/>
              <w:rPr>
                <w:rFonts w:ascii="Arial" w:hAnsi="Arial" w:cs="Arial"/>
                <w:sz w:val="20"/>
                <w:szCs w:val="20"/>
              </w:rPr>
            </w:pPr>
            <w:r>
              <w:rPr>
                <w:rFonts w:ascii="Arial" w:hAnsi="Arial" w:cs="Arial"/>
                <w:sz w:val="20"/>
                <w:szCs w:val="20"/>
              </w:rPr>
              <w:t>4</w:t>
            </w:r>
          </w:p>
        </w:tc>
        <w:tc>
          <w:tcPr>
            <w:tcW w:w="476" w:type="pct"/>
          </w:tcPr>
          <w:p w14:paraId="0C8367D0" w14:textId="2D914029" w:rsidR="00CE65F6" w:rsidRPr="00EA51A8" w:rsidRDefault="00CE65F6" w:rsidP="00CE65F6">
            <w:pPr>
              <w:jc w:val="left"/>
              <w:rPr>
                <w:rFonts w:ascii="Arial" w:hAnsi="Arial" w:cs="Arial"/>
                <w:sz w:val="20"/>
                <w:szCs w:val="20"/>
              </w:rPr>
            </w:pPr>
            <w:r w:rsidRPr="00EA51A8">
              <w:rPr>
                <w:rFonts w:ascii="Arial" w:hAnsi="Arial" w:cs="Arial"/>
                <w:sz w:val="20"/>
                <w:szCs w:val="20"/>
              </w:rPr>
              <w:t>C</w:t>
            </w:r>
          </w:p>
        </w:tc>
        <w:tc>
          <w:tcPr>
            <w:tcW w:w="1733" w:type="pct"/>
          </w:tcPr>
          <w:p w14:paraId="28325B0C" w14:textId="3036518E" w:rsidR="00CE65F6" w:rsidRPr="00EA51A8" w:rsidRDefault="00CE65F6" w:rsidP="00CE65F6">
            <w:pPr>
              <w:jc w:val="left"/>
              <w:rPr>
                <w:rFonts w:ascii="Arial" w:hAnsi="Arial" w:cs="Arial"/>
                <w:sz w:val="20"/>
                <w:szCs w:val="20"/>
              </w:rPr>
            </w:pPr>
            <w:r w:rsidRPr="00EA51A8">
              <w:rPr>
                <w:rFonts w:ascii="Arial" w:hAnsi="Arial" w:cs="Arial"/>
                <w:sz w:val="20"/>
                <w:szCs w:val="20"/>
              </w:rPr>
              <w:t xml:space="preserve">Supplier Profile and Registration Form </w:t>
            </w:r>
          </w:p>
        </w:tc>
        <w:tc>
          <w:tcPr>
            <w:tcW w:w="2452" w:type="pct"/>
          </w:tcPr>
          <w:p w14:paraId="2EDBB5F3" w14:textId="1E9F2A5D" w:rsidR="00CE65F6" w:rsidRPr="00EA51A8" w:rsidRDefault="00CE65F6" w:rsidP="00CE65F6">
            <w:pPr>
              <w:rPr>
                <w:rFonts w:ascii="Arial" w:hAnsi="Arial" w:cs="Arial"/>
                <w:sz w:val="20"/>
                <w:szCs w:val="20"/>
              </w:rPr>
            </w:pPr>
            <w:r w:rsidRPr="00EA51A8">
              <w:rPr>
                <w:rFonts w:ascii="Arial" w:hAnsi="Arial" w:cs="Arial"/>
                <w:sz w:val="20"/>
                <w:szCs w:val="20"/>
              </w:rPr>
              <w:t>Complete ALL sections in full, sign, stamp and submit</w:t>
            </w:r>
          </w:p>
        </w:tc>
      </w:tr>
      <w:tr w:rsidR="00CE65F6" w:rsidRPr="00387603" w14:paraId="729DA2B4" w14:textId="77777777" w:rsidTr="00972789">
        <w:trPr>
          <w:trHeight w:val="432"/>
        </w:trPr>
        <w:tc>
          <w:tcPr>
            <w:tcW w:w="339" w:type="pct"/>
          </w:tcPr>
          <w:p w14:paraId="6E73DFEE" w14:textId="5F22931C" w:rsidR="00CE65F6" w:rsidRPr="0049033E" w:rsidRDefault="00846742" w:rsidP="00CE65F6">
            <w:pPr>
              <w:rPr>
                <w:rFonts w:ascii="Arial" w:hAnsi="Arial" w:cs="Arial"/>
                <w:sz w:val="20"/>
                <w:szCs w:val="20"/>
              </w:rPr>
            </w:pPr>
            <w:r>
              <w:rPr>
                <w:rFonts w:ascii="Arial" w:hAnsi="Arial" w:cs="Arial"/>
                <w:sz w:val="20"/>
                <w:szCs w:val="20"/>
              </w:rPr>
              <w:t>5</w:t>
            </w:r>
          </w:p>
        </w:tc>
        <w:tc>
          <w:tcPr>
            <w:tcW w:w="476" w:type="pct"/>
          </w:tcPr>
          <w:p w14:paraId="6E629B9A" w14:textId="38573E5C" w:rsidR="00CE65F6" w:rsidRPr="00EA51A8" w:rsidRDefault="00CE65F6" w:rsidP="00CE65F6">
            <w:pPr>
              <w:rPr>
                <w:rFonts w:ascii="Arial" w:hAnsi="Arial" w:cs="Arial"/>
                <w:sz w:val="20"/>
                <w:szCs w:val="20"/>
              </w:rPr>
            </w:pPr>
            <w:r w:rsidRPr="00EA51A8">
              <w:rPr>
                <w:rFonts w:ascii="Arial" w:hAnsi="Arial" w:cs="Arial"/>
                <w:sz w:val="20"/>
                <w:szCs w:val="20"/>
              </w:rPr>
              <w:t>D</w:t>
            </w:r>
          </w:p>
        </w:tc>
        <w:tc>
          <w:tcPr>
            <w:tcW w:w="1733" w:type="pct"/>
          </w:tcPr>
          <w:p w14:paraId="57F863BF" w14:textId="2C36ECC9" w:rsidR="00CE65F6" w:rsidRPr="00EA51A8" w:rsidRDefault="00CE65F6" w:rsidP="00CE65F6">
            <w:pPr>
              <w:rPr>
                <w:rFonts w:ascii="Arial" w:hAnsi="Arial" w:cs="Arial"/>
                <w:sz w:val="20"/>
                <w:szCs w:val="20"/>
              </w:rPr>
            </w:pPr>
            <w:r w:rsidRPr="00EA51A8">
              <w:rPr>
                <w:rFonts w:ascii="Arial" w:hAnsi="Arial" w:cs="Arial"/>
                <w:sz w:val="20"/>
                <w:szCs w:val="20"/>
              </w:rPr>
              <w:t>Supplier Code of Conduct</w:t>
            </w:r>
          </w:p>
        </w:tc>
        <w:tc>
          <w:tcPr>
            <w:tcW w:w="2452" w:type="pct"/>
          </w:tcPr>
          <w:p w14:paraId="6F177984" w14:textId="25F6042E" w:rsidR="00CE65F6" w:rsidRPr="00EA51A8" w:rsidRDefault="00CE65F6" w:rsidP="00CE65F6">
            <w:pPr>
              <w:rPr>
                <w:rFonts w:ascii="Arial" w:hAnsi="Arial" w:cs="Arial"/>
                <w:sz w:val="20"/>
                <w:szCs w:val="20"/>
              </w:rPr>
            </w:pPr>
            <w:r w:rsidRPr="00EA51A8">
              <w:rPr>
                <w:rFonts w:ascii="Arial" w:hAnsi="Arial" w:cs="Arial"/>
                <w:sz w:val="20"/>
                <w:szCs w:val="20"/>
              </w:rPr>
              <w:t>Sign, stamp and submit</w:t>
            </w:r>
          </w:p>
        </w:tc>
      </w:tr>
    </w:tbl>
    <w:p w14:paraId="3F302055" w14:textId="77777777" w:rsidR="001C6C3E" w:rsidRPr="00387603" w:rsidRDefault="001C6C3E">
      <w:pPr>
        <w:rPr>
          <w:rFonts w:ascii="Arial" w:hAnsi="Arial" w:cs="Arial"/>
          <w:color w:val="222222"/>
        </w:rPr>
      </w:pPr>
    </w:p>
    <w:p w14:paraId="2D48C597" w14:textId="7DE6EC06" w:rsidR="00847903" w:rsidRPr="00E22C2D" w:rsidRDefault="00847903">
      <w:pPr>
        <w:rPr>
          <w:rFonts w:ascii="Arial" w:hAnsi="Arial" w:cs="Arial"/>
          <w:szCs w:val="22"/>
          <w:lang w:val="en-GB"/>
        </w:rPr>
      </w:pPr>
      <w:r w:rsidRPr="00E22C2D">
        <w:rPr>
          <w:rFonts w:ascii="Arial" w:hAnsi="Arial" w:cs="Arial"/>
          <w:szCs w:val="22"/>
          <w:lang w:val="en-GB"/>
        </w:rPr>
        <w:t xml:space="preserve">If any information required during the administrative evaluation is not provided by the bidders, DRC may choose to request bidders to supply this information within 48 hours of the tender opening. Please note that this is only applicable for documentation that does not alter the details in the bid, such as price information. </w:t>
      </w:r>
    </w:p>
    <w:p w14:paraId="5BD0F404" w14:textId="77777777" w:rsidR="00847903" w:rsidRPr="00387603" w:rsidRDefault="00847903">
      <w:pPr>
        <w:rPr>
          <w:rFonts w:ascii="Arial" w:hAnsi="Arial" w:cs="Arial"/>
          <w:color w:val="222222"/>
        </w:rPr>
      </w:pPr>
    </w:p>
    <w:p w14:paraId="58C5A19C" w14:textId="55434613" w:rsidR="00141F35" w:rsidRPr="00387603" w:rsidRDefault="00141F35" w:rsidP="00972789">
      <w:pPr>
        <w:pStyle w:val="Heading2"/>
        <w:spacing w:after="0"/>
        <w:rPr>
          <w:rFonts w:ascii="Arial" w:hAnsi="Arial" w:cs="Arial"/>
        </w:rPr>
      </w:pPr>
      <w:r w:rsidRPr="00387603">
        <w:rPr>
          <w:rFonts w:ascii="Arial" w:hAnsi="Arial" w:cs="Arial"/>
        </w:rPr>
        <w:t xml:space="preserve">Technical </w:t>
      </w:r>
      <w:r w:rsidR="00FB0A24" w:rsidRPr="00387603">
        <w:rPr>
          <w:rFonts w:ascii="Arial" w:hAnsi="Arial" w:cs="Arial"/>
        </w:rPr>
        <w:t xml:space="preserve">Evaluation </w:t>
      </w:r>
    </w:p>
    <w:p w14:paraId="78832965" w14:textId="07A1BBD6" w:rsidR="00447234" w:rsidRPr="00387603" w:rsidRDefault="00EC274C">
      <w:pPr>
        <w:tabs>
          <w:tab w:val="left" w:pos="360"/>
        </w:tabs>
        <w:rPr>
          <w:rFonts w:ascii="Arial" w:hAnsi="Arial" w:cs="Arial"/>
          <w:color w:val="222222"/>
          <w:szCs w:val="22"/>
          <w:lang w:val="en-GB"/>
        </w:rPr>
      </w:pPr>
      <w:r w:rsidRPr="00387603">
        <w:rPr>
          <w:rFonts w:ascii="Arial" w:hAnsi="Arial" w:cs="Arial"/>
          <w:szCs w:val="22"/>
          <w:lang w:val="en-GB"/>
        </w:rPr>
        <w:t>To be technically acceptable, the b</w:t>
      </w:r>
      <w:r w:rsidR="001C6C3E" w:rsidRPr="00387603">
        <w:rPr>
          <w:rFonts w:ascii="Arial" w:hAnsi="Arial" w:cs="Arial"/>
          <w:szCs w:val="22"/>
          <w:lang w:val="en-GB"/>
        </w:rPr>
        <w:t xml:space="preserve">id </w:t>
      </w:r>
      <w:r w:rsidR="00EF41E1" w:rsidRPr="00387603">
        <w:rPr>
          <w:rFonts w:ascii="Arial" w:hAnsi="Arial" w:cs="Arial"/>
          <w:szCs w:val="22"/>
          <w:lang w:val="en-GB"/>
        </w:rPr>
        <w:t>shall</w:t>
      </w:r>
      <w:r w:rsidRPr="00387603">
        <w:rPr>
          <w:rFonts w:ascii="Arial" w:hAnsi="Arial" w:cs="Arial"/>
          <w:szCs w:val="22"/>
          <w:lang w:val="en-GB"/>
        </w:rPr>
        <w:t xml:space="preserve"> meet or exceed the stipulated requirements and specifications in the ITB. </w:t>
      </w:r>
      <w:r w:rsidR="001C6C3E" w:rsidRPr="00387603">
        <w:rPr>
          <w:rFonts w:ascii="Arial" w:hAnsi="Arial" w:cs="Arial"/>
          <w:szCs w:val="22"/>
          <w:lang w:val="en-GB"/>
        </w:rPr>
        <w:t xml:space="preserve">A Bid is deemed to </w:t>
      </w:r>
      <w:r w:rsidRPr="00387603">
        <w:rPr>
          <w:rFonts w:ascii="Arial" w:hAnsi="Arial" w:cs="Arial"/>
          <w:szCs w:val="22"/>
          <w:lang w:val="en-GB"/>
        </w:rPr>
        <w:t>meet the criteria</w:t>
      </w:r>
      <w:r w:rsidR="001C6C3E" w:rsidRPr="00387603">
        <w:rPr>
          <w:rFonts w:ascii="Arial" w:hAnsi="Arial" w:cs="Arial"/>
          <w:szCs w:val="22"/>
          <w:lang w:val="en-GB"/>
        </w:rPr>
        <w:t xml:space="preserve"> if it </w:t>
      </w:r>
      <w:r w:rsidR="001A1F31" w:rsidRPr="00387603">
        <w:rPr>
          <w:rFonts w:ascii="Arial" w:hAnsi="Arial" w:cs="Arial"/>
          <w:szCs w:val="22"/>
          <w:lang w:val="en-GB"/>
        </w:rPr>
        <w:t>confirms that it meets</w:t>
      </w:r>
      <w:r w:rsidR="001C6C3E" w:rsidRPr="00387603">
        <w:rPr>
          <w:rFonts w:ascii="Arial" w:hAnsi="Arial" w:cs="Arial"/>
          <w:szCs w:val="22"/>
          <w:lang w:val="en-GB"/>
        </w:rPr>
        <w:t xml:space="preserve"> all</w:t>
      </w:r>
      <w:r w:rsidRPr="00387603">
        <w:rPr>
          <w:rFonts w:ascii="Arial" w:hAnsi="Arial" w:cs="Arial"/>
          <w:szCs w:val="22"/>
          <w:lang w:val="en-GB"/>
        </w:rPr>
        <w:t xml:space="preserve"> mandatory</w:t>
      </w:r>
      <w:r w:rsidR="001C6C3E" w:rsidRPr="00387603">
        <w:rPr>
          <w:rFonts w:ascii="Arial" w:hAnsi="Arial" w:cs="Arial"/>
          <w:szCs w:val="22"/>
          <w:lang w:val="en-GB"/>
        </w:rPr>
        <w:t xml:space="preserve"> conditions, procedures and specifications in the ITB without substantially departing from or attaching restrictions with them. If a Bid does not </w:t>
      </w:r>
      <w:r w:rsidR="00A31481" w:rsidRPr="00387603">
        <w:rPr>
          <w:rFonts w:ascii="Arial" w:hAnsi="Arial" w:cs="Arial"/>
          <w:szCs w:val="22"/>
          <w:lang w:val="en-GB"/>
        </w:rPr>
        <w:t xml:space="preserve">technically </w:t>
      </w:r>
      <w:r w:rsidR="001C6C3E" w:rsidRPr="00387603">
        <w:rPr>
          <w:rFonts w:ascii="Arial" w:hAnsi="Arial" w:cs="Arial"/>
          <w:szCs w:val="22"/>
          <w:lang w:val="en-GB"/>
        </w:rPr>
        <w:t>comply with the ITB, it will be rejected.</w:t>
      </w:r>
      <w:r w:rsidR="001C6C3E" w:rsidRPr="00387603">
        <w:rPr>
          <w:rFonts w:ascii="Arial" w:hAnsi="Arial" w:cs="Arial"/>
          <w:color w:val="222222"/>
          <w:szCs w:val="22"/>
          <w:lang w:val="en-GB"/>
        </w:rPr>
        <w:t xml:space="preserve"> </w:t>
      </w:r>
    </w:p>
    <w:p w14:paraId="6D4A1C9E" w14:textId="77777777" w:rsidR="00847903" w:rsidRPr="00387603" w:rsidRDefault="00847903">
      <w:pPr>
        <w:tabs>
          <w:tab w:val="left" w:pos="360"/>
        </w:tabs>
        <w:rPr>
          <w:rFonts w:ascii="Arial" w:hAnsi="Arial" w:cs="Arial"/>
          <w:color w:val="222222"/>
          <w:szCs w:val="22"/>
          <w:lang w:val="en-GB"/>
        </w:rPr>
      </w:pPr>
    </w:p>
    <w:p w14:paraId="3B788A8B" w14:textId="383FEBE3" w:rsidR="004F3499" w:rsidRPr="00387603" w:rsidRDefault="00847903">
      <w:pPr>
        <w:tabs>
          <w:tab w:val="left" w:pos="360"/>
        </w:tabs>
        <w:rPr>
          <w:rFonts w:ascii="Arial" w:hAnsi="Arial" w:cs="Arial"/>
          <w:color w:val="222222"/>
          <w:szCs w:val="22"/>
          <w:lang w:val="en-GB"/>
        </w:rPr>
      </w:pPr>
      <w:r w:rsidRPr="00387603">
        <w:rPr>
          <w:rFonts w:ascii="Arial" w:hAnsi="Arial" w:cs="Arial"/>
          <w:color w:val="222222"/>
          <w:szCs w:val="22"/>
          <w:lang w:val="en-GB"/>
        </w:rPr>
        <w:t>The technical criteria are stipulated in</w:t>
      </w:r>
      <w:r w:rsidR="004F3499" w:rsidRPr="00387603">
        <w:rPr>
          <w:rFonts w:ascii="Arial" w:hAnsi="Arial" w:cs="Arial"/>
          <w:color w:val="222222"/>
          <w:szCs w:val="22"/>
          <w:lang w:val="en-GB"/>
        </w:rPr>
        <w:t>:</w:t>
      </w:r>
    </w:p>
    <w:p w14:paraId="4F38C119" w14:textId="2567E554" w:rsidR="00847903" w:rsidRPr="00665EBD" w:rsidRDefault="004F3499" w:rsidP="004F3499">
      <w:pPr>
        <w:pStyle w:val="ListParagraph"/>
        <w:numPr>
          <w:ilvl w:val="0"/>
          <w:numId w:val="68"/>
        </w:numPr>
        <w:tabs>
          <w:tab w:val="left" w:pos="360"/>
        </w:tabs>
        <w:rPr>
          <w:rFonts w:ascii="Arial" w:hAnsi="Arial" w:cs="Arial"/>
          <w:color w:val="222222"/>
          <w:szCs w:val="22"/>
          <w:lang w:val="en-GB"/>
        </w:rPr>
      </w:pPr>
      <w:r w:rsidRPr="00665EBD">
        <w:rPr>
          <w:rFonts w:ascii="Arial" w:hAnsi="Arial" w:cs="Arial"/>
          <w:color w:val="222222"/>
          <w:szCs w:val="22"/>
          <w:lang w:val="en-GB"/>
        </w:rPr>
        <w:t xml:space="preserve">Annex A1- </w:t>
      </w:r>
      <w:r w:rsidR="00847903" w:rsidRPr="00665EBD">
        <w:rPr>
          <w:rFonts w:ascii="Arial" w:hAnsi="Arial" w:cs="Arial"/>
          <w:color w:val="222222"/>
          <w:szCs w:val="22"/>
          <w:lang w:val="en-GB"/>
        </w:rPr>
        <w:t>Technical Bid Form</w:t>
      </w:r>
    </w:p>
    <w:p w14:paraId="178807C1" w14:textId="77777777" w:rsidR="00F173BB" w:rsidRPr="00387603" w:rsidRDefault="00F173BB" w:rsidP="00972789">
      <w:pPr>
        <w:rPr>
          <w:rFonts w:ascii="Arial" w:hAnsi="Arial" w:cs="Arial"/>
          <w:color w:val="222222"/>
          <w:szCs w:val="22"/>
          <w:lang w:val="en-GB"/>
        </w:rPr>
      </w:pPr>
    </w:p>
    <w:p w14:paraId="2D4C233D" w14:textId="4A6BF108" w:rsidR="00F173BB"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Technical evaluation will be conducting against submitted </w:t>
      </w:r>
      <w:r w:rsidR="000573A3">
        <w:rPr>
          <w:rFonts w:ascii="Arial" w:hAnsi="Arial" w:cs="Arial"/>
          <w:color w:val="222222"/>
          <w:szCs w:val="22"/>
          <w:lang w:val="en-GB"/>
        </w:rPr>
        <w:t>technical p</w:t>
      </w:r>
      <w:r w:rsidRPr="00387603">
        <w:rPr>
          <w:rFonts w:ascii="Arial" w:hAnsi="Arial" w:cs="Arial"/>
          <w:color w:val="222222"/>
          <w:szCs w:val="22"/>
          <w:lang w:val="en-GB"/>
        </w:rPr>
        <w:t>roposal</w:t>
      </w:r>
      <w:r w:rsidR="00665EBD">
        <w:rPr>
          <w:rFonts w:ascii="Arial" w:hAnsi="Arial" w:cs="Arial"/>
          <w:color w:val="222222"/>
          <w:szCs w:val="22"/>
          <w:lang w:val="en-GB"/>
        </w:rPr>
        <w:t>.</w:t>
      </w:r>
    </w:p>
    <w:p w14:paraId="79C9B17B" w14:textId="77777777" w:rsidR="000573A3" w:rsidRPr="00387603" w:rsidRDefault="000573A3" w:rsidP="00972789">
      <w:pPr>
        <w:rPr>
          <w:rFonts w:ascii="Arial" w:hAnsi="Arial" w:cs="Arial"/>
          <w:color w:val="222222"/>
          <w:szCs w:val="22"/>
          <w:lang w:val="en-GB"/>
        </w:rPr>
      </w:pPr>
    </w:p>
    <w:p w14:paraId="2C57B214" w14:textId="19892823" w:rsidR="00447234" w:rsidRPr="00387603" w:rsidRDefault="00CE65F6" w:rsidP="00972789">
      <w:pPr>
        <w:rPr>
          <w:rFonts w:ascii="Arial" w:hAnsi="Arial" w:cs="Arial"/>
          <w:color w:val="222222"/>
          <w:szCs w:val="22"/>
          <w:lang w:val="en-GB"/>
        </w:rPr>
      </w:pPr>
      <w:r w:rsidRPr="00387603">
        <w:rPr>
          <w:rFonts w:ascii="Arial" w:hAnsi="Arial" w:cs="Arial"/>
          <w:color w:val="222222"/>
          <w:szCs w:val="22"/>
          <w:lang w:val="en-GB"/>
        </w:rPr>
        <w:t xml:space="preserve"> </w:t>
      </w:r>
    </w:p>
    <w:p w14:paraId="597262E9" w14:textId="365D5742" w:rsidR="00141F35" w:rsidRPr="00387603" w:rsidRDefault="00A9431A" w:rsidP="00972789">
      <w:pPr>
        <w:pStyle w:val="Heading2"/>
        <w:spacing w:after="0"/>
        <w:rPr>
          <w:rFonts w:ascii="Arial" w:hAnsi="Arial" w:cs="Arial"/>
        </w:rPr>
      </w:pPr>
      <w:r w:rsidRPr="00387603">
        <w:rPr>
          <w:rFonts w:ascii="Arial" w:hAnsi="Arial" w:cs="Arial"/>
        </w:rPr>
        <w:t>Financial Evaluation</w:t>
      </w:r>
    </w:p>
    <w:p w14:paraId="5C45836C" w14:textId="2A0AAC8E" w:rsidR="00A9431A" w:rsidRPr="00387603" w:rsidRDefault="00760412">
      <w:pPr>
        <w:tabs>
          <w:tab w:val="left" w:pos="360"/>
        </w:tabs>
        <w:rPr>
          <w:rFonts w:ascii="Arial" w:hAnsi="Arial" w:cs="Arial"/>
          <w:color w:val="222222"/>
        </w:rPr>
      </w:pPr>
      <w:r w:rsidRPr="00387603">
        <w:rPr>
          <w:rFonts w:ascii="Arial" w:hAnsi="Arial" w:cs="Arial"/>
          <w:color w:val="222222"/>
        </w:rPr>
        <w:t>All bids that pas</w:t>
      </w:r>
      <w:r w:rsidR="00A9431A" w:rsidRPr="00387603">
        <w:rPr>
          <w:rFonts w:ascii="Arial" w:hAnsi="Arial" w:cs="Arial"/>
          <w:color w:val="222222"/>
        </w:rPr>
        <w:t>s</w:t>
      </w:r>
      <w:r w:rsidRPr="00387603">
        <w:rPr>
          <w:rFonts w:ascii="Arial" w:hAnsi="Arial" w:cs="Arial"/>
          <w:color w:val="222222"/>
        </w:rPr>
        <w:t xml:space="preserve"> the </w:t>
      </w:r>
      <w:r w:rsidR="00A9431A" w:rsidRPr="00387603">
        <w:rPr>
          <w:rFonts w:ascii="Arial" w:hAnsi="Arial" w:cs="Arial"/>
          <w:color w:val="222222"/>
        </w:rPr>
        <w:t>Technical Evaluation will proceed to the Financial Evaluation</w:t>
      </w:r>
      <w:r w:rsidR="00F173BB" w:rsidRPr="00387603">
        <w:rPr>
          <w:rFonts w:ascii="Arial" w:hAnsi="Arial" w:cs="Arial"/>
          <w:color w:val="222222"/>
        </w:rPr>
        <w:t xml:space="preserve"> against Financial Bid Annex A 2</w:t>
      </w:r>
      <w:r w:rsidR="00A9431A" w:rsidRPr="00387603">
        <w:rPr>
          <w:rFonts w:ascii="Arial" w:hAnsi="Arial" w:cs="Arial"/>
          <w:color w:val="222222"/>
        </w:rPr>
        <w:t xml:space="preserve">. Bids that are deemed technically non-compliant will not be financially evaluated. </w:t>
      </w:r>
    </w:p>
    <w:p w14:paraId="37FD7552" w14:textId="77777777" w:rsidR="0050328E" w:rsidRPr="00387603" w:rsidRDefault="0050328E">
      <w:pPr>
        <w:tabs>
          <w:tab w:val="left" w:pos="360"/>
        </w:tabs>
        <w:rPr>
          <w:rFonts w:ascii="Arial" w:hAnsi="Arial" w:cs="Arial"/>
          <w:color w:val="222222"/>
        </w:rPr>
      </w:pPr>
    </w:p>
    <w:p w14:paraId="712B4DF6" w14:textId="77777777" w:rsidR="00040934" w:rsidRPr="00387603" w:rsidRDefault="00040934" w:rsidP="00972789">
      <w:pPr>
        <w:rPr>
          <w:rFonts w:ascii="Arial" w:hAnsi="Arial" w:cs="Arial"/>
          <w:color w:val="222222"/>
          <w:szCs w:val="22"/>
          <w:lang w:val="en-GB"/>
        </w:rPr>
      </w:pPr>
    </w:p>
    <w:p w14:paraId="255ABB13" w14:textId="72CF7BA3" w:rsidR="00040934" w:rsidRPr="00387603" w:rsidRDefault="00040934" w:rsidP="00972789">
      <w:pPr>
        <w:pStyle w:val="Heading1"/>
        <w:rPr>
          <w:rFonts w:ascii="Arial" w:hAnsi="Arial" w:cs="Arial"/>
          <w:lang w:val="en-GB"/>
        </w:rPr>
      </w:pPr>
      <w:r w:rsidRPr="00387603">
        <w:rPr>
          <w:rFonts w:ascii="Arial" w:hAnsi="Arial" w:cs="Arial"/>
          <w:lang w:val="en-GB"/>
        </w:rPr>
        <w:t>Tender Process</w:t>
      </w:r>
    </w:p>
    <w:p w14:paraId="24C7802D" w14:textId="77777777" w:rsidR="00040934" w:rsidRPr="00387603" w:rsidRDefault="00040934" w:rsidP="00443A10">
      <w:pPr>
        <w:pStyle w:val="ColorfulList-Accent11"/>
        <w:shd w:val="clear" w:color="auto" w:fill="FFFFFF"/>
        <w:ind w:left="0"/>
        <w:rPr>
          <w:rFonts w:ascii="Arial" w:hAnsi="Arial" w:cs="Arial"/>
          <w:color w:val="222222"/>
          <w:szCs w:val="22"/>
          <w:lang w:val="en-GB"/>
        </w:rPr>
      </w:pPr>
      <w:r w:rsidRPr="00387603">
        <w:rPr>
          <w:rFonts w:ascii="Arial" w:hAnsi="Arial" w:cs="Arial"/>
          <w:color w:val="222222"/>
          <w:szCs w:val="22"/>
          <w:lang w:val="en-GB"/>
        </w:rPr>
        <w:t>The following processes will be applied to this Tender:</w:t>
      </w:r>
    </w:p>
    <w:p w14:paraId="148D01A3"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Period</w:t>
      </w:r>
    </w:p>
    <w:p w14:paraId="0084820A" w14:textId="1CC71946"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Tender </w:t>
      </w:r>
      <w:r w:rsidR="00A63D23" w:rsidRPr="00387603">
        <w:rPr>
          <w:rFonts w:ascii="Arial" w:hAnsi="Arial" w:cs="Arial"/>
          <w:color w:val="222222"/>
          <w:szCs w:val="22"/>
          <w:lang w:val="en-GB"/>
        </w:rPr>
        <w:t>C</w:t>
      </w:r>
      <w:r w:rsidRPr="00387603">
        <w:rPr>
          <w:rFonts w:ascii="Arial" w:hAnsi="Arial" w:cs="Arial"/>
          <w:color w:val="222222"/>
          <w:szCs w:val="22"/>
          <w:lang w:val="en-GB"/>
        </w:rPr>
        <w:t>losing</w:t>
      </w:r>
    </w:p>
    <w:p w14:paraId="767D797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Tender Opening</w:t>
      </w:r>
    </w:p>
    <w:p w14:paraId="7F232F6E" w14:textId="216F5C5A"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 xml:space="preserve">Administrative </w:t>
      </w:r>
      <w:r w:rsidR="00A63D23" w:rsidRPr="00387603">
        <w:rPr>
          <w:rFonts w:ascii="Arial" w:hAnsi="Arial" w:cs="Arial"/>
          <w:color w:val="222222"/>
          <w:szCs w:val="22"/>
          <w:lang w:val="en-GB"/>
        </w:rPr>
        <w:t>Evaluation</w:t>
      </w:r>
    </w:p>
    <w:p w14:paraId="03DF7A90" w14:textId="4836A310"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Technical Evaluation</w:t>
      </w:r>
      <w:r w:rsidR="009739DD" w:rsidRPr="00387603">
        <w:rPr>
          <w:rFonts w:ascii="Arial" w:hAnsi="Arial" w:cs="Arial"/>
          <w:color w:val="222222"/>
          <w:szCs w:val="22"/>
          <w:lang w:val="en-GB"/>
        </w:rPr>
        <w:t xml:space="preserve"> </w:t>
      </w:r>
    </w:p>
    <w:p w14:paraId="2F6D937F"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Financial Evaluation</w:t>
      </w:r>
    </w:p>
    <w:p w14:paraId="19C036EC"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Contract Award</w:t>
      </w:r>
    </w:p>
    <w:p w14:paraId="7E07AFA8" w14:textId="77777777" w:rsidR="00040934" w:rsidRPr="00387603" w:rsidRDefault="00040934" w:rsidP="00040934">
      <w:pPr>
        <w:pStyle w:val="ColorfulList-Accent11"/>
        <w:numPr>
          <w:ilvl w:val="0"/>
          <w:numId w:val="34"/>
        </w:numPr>
        <w:shd w:val="clear" w:color="auto" w:fill="FFFFFF"/>
        <w:rPr>
          <w:rFonts w:ascii="Arial" w:hAnsi="Arial" w:cs="Arial"/>
          <w:color w:val="222222"/>
          <w:szCs w:val="22"/>
          <w:lang w:val="en-GB"/>
        </w:rPr>
      </w:pPr>
      <w:r w:rsidRPr="00387603">
        <w:rPr>
          <w:rFonts w:ascii="Arial" w:hAnsi="Arial" w:cs="Arial"/>
          <w:color w:val="222222"/>
          <w:szCs w:val="22"/>
          <w:lang w:val="en-GB"/>
        </w:rPr>
        <w:t>Notification of</w:t>
      </w:r>
      <w:r w:rsidR="00ED4934" w:rsidRPr="00387603">
        <w:rPr>
          <w:rFonts w:ascii="Arial" w:hAnsi="Arial" w:cs="Arial"/>
          <w:color w:val="222222"/>
          <w:szCs w:val="22"/>
          <w:lang w:val="en-GB"/>
        </w:rPr>
        <w:t xml:space="preserve"> Contract Award</w:t>
      </w:r>
    </w:p>
    <w:p w14:paraId="07EABB84" w14:textId="77777777" w:rsidR="00ED4934" w:rsidRPr="00387603" w:rsidRDefault="00ED4934" w:rsidP="00ED4934">
      <w:pPr>
        <w:pStyle w:val="ColorfulList-Accent11"/>
        <w:shd w:val="clear" w:color="auto" w:fill="FFFFFF"/>
        <w:rPr>
          <w:rFonts w:ascii="Arial" w:hAnsi="Arial" w:cs="Arial"/>
          <w:color w:val="222222"/>
          <w:szCs w:val="22"/>
          <w:lang w:val="en-GB"/>
        </w:rPr>
      </w:pPr>
    </w:p>
    <w:p w14:paraId="5281B8DF" w14:textId="5C23B55C" w:rsidR="00ED4934" w:rsidRPr="00387603" w:rsidRDefault="00ED4934" w:rsidP="00972789">
      <w:pPr>
        <w:pStyle w:val="Heading1"/>
        <w:rPr>
          <w:rFonts w:ascii="Arial" w:hAnsi="Arial" w:cs="Arial"/>
          <w:lang w:val="en-GB"/>
        </w:rPr>
      </w:pPr>
      <w:r w:rsidRPr="00387603">
        <w:rPr>
          <w:rFonts w:ascii="Arial" w:hAnsi="Arial" w:cs="Arial"/>
          <w:lang w:val="en-GB"/>
        </w:rPr>
        <w:t>Submission of Bids</w:t>
      </w:r>
    </w:p>
    <w:p w14:paraId="5831785F" w14:textId="45D5B82C" w:rsidR="009D07D7" w:rsidRPr="00387603" w:rsidRDefault="009D07D7" w:rsidP="00A9431A">
      <w:pPr>
        <w:tabs>
          <w:tab w:val="left" w:pos="360"/>
        </w:tabs>
        <w:rPr>
          <w:rFonts w:ascii="Arial" w:hAnsi="Arial" w:cs="Arial"/>
          <w:b/>
          <w:bCs/>
          <w:color w:val="222222"/>
        </w:rPr>
      </w:pPr>
      <w:r w:rsidRPr="00387603">
        <w:rPr>
          <w:rFonts w:ascii="Arial" w:hAnsi="Arial" w:cs="Arial"/>
          <w:color w:val="222222"/>
        </w:rPr>
        <w:t xml:space="preserve">Bidders are solely responsible for ensuring that the full </w:t>
      </w:r>
      <w:r w:rsidR="00A9431A" w:rsidRPr="00387603">
        <w:rPr>
          <w:rFonts w:ascii="Arial" w:hAnsi="Arial" w:cs="Arial"/>
          <w:color w:val="222222"/>
        </w:rPr>
        <w:t>b</w:t>
      </w:r>
      <w:r w:rsidRPr="00387603">
        <w:rPr>
          <w:rFonts w:ascii="Arial" w:hAnsi="Arial" w:cs="Arial"/>
          <w:color w:val="222222"/>
        </w:rPr>
        <w:t xml:space="preserve">id is received by DRC in accordance with the ITB requirements, prior to the specified date and time </w:t>
      </w:r>
      <w:r w:rsidR="00A9431A" w:rsidRPr="00387603">
        <w:rPr>
          <w:rFonts w:ascii="Arial" w:hAnsi="Arial" w:cs="Arial"/>
          <w:color w:val="222222"/>
        </w:rPr>
        <w:t xml:space="preserve">mentioned </w:t>
      </w:r>
      <w:r w:rsidRPr="00387603">
        <w:rPr>
          <w:rFonts w:ascii="Arial" w:hAnsi="Arial" w:cs="Arial"/>
          <w:color w:val="222222"/>
        </w:rPr>
        <w:t>above. DRC will consi</w:t>
      </w:r>
      <w:r w:rsidR="00A9431A" w:rsidRPr="00387603">
        <w:rPr>
          <w:rFonts w:ascii="Arial" w:hAnsi="Arial" w:cs="Arial"/>
          <w:color w:val="222222"/>
        </w:rPr>
        <w:t>der only those portions of the b</w:t>
      </w:r>
      <w:r w:rsidRPr="00387603">
        <w:rPr>
          <w:rFonts w:ascii="Arial" w:hAnsi="Arial" w:cs="Arial"/>
          <w:color w:val="222222"/>
        </w:rPr>
        <w:t>ids received prior to the clos</w:t>
      </w:r>
      <w:r w:rsidR="00A9431A" w:rsidRPr="00387603">
        <w:rPr>
          <w:rFonts w:ascii="Arial" w:hAnsi="Arial" w:cs="Arial"/>
          <w:color w:val="222222"/>
        </w:rPr>
        <w:t xml:space="preserve">ing date and time specified. </w:t>
      </w:r>
    </w:p>
    <w:p w14:paraId="057F45E0" w14:textId="77777777" w:rsidR="00A9431A" w:rsidRPr="00387603" w:rsidRDefault="00A9431A" w:rsidP="009739DD">
      <w:pPr>
        <w:tabs>
          <w:tab w:val="left" w:pos="900"/>
        </w:tabs>
        <w:rPr>
          <w:rFonts w:ascii="Arial" w:hAnsi="Arial" w:cs="Arial"/>
          <w:color w:val="222222"/>
        </w:rPr>
      </w:pPr>
    </w:p>
    <w:p w14:paraId="74EC9C98" w14:textId="5E5CC19D"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 xml:space="preserve">All responsive Bids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written </w:t>
      </w:r>
      <w:r w:rsidR="0050328E" w:rsidRPr="00387603">
        <w:rPr>
          <w:rFonts w:ascii="Arial" w:hAnsi="Arial" w:cs="Arial"/>
          <w:color w:val="222222"/>
          <w:szCs w:val="22"/>
          <w:lang w:val="en-GB"/>
        </w:rPr>
        <w:t>in</w:t>
      </w:r>
      <w:r w:rsidRPr="00387603">
        <w:rPr>
          <w:rFonts w:ascii="Arial" w:hAnsi="Arial" w:cs="Arial"/>
          <w:color w:val="222222"/>
          <w:szCs w:val="22"/>
          <w:lang w:val="en-GB"/>
        </w:rPr>
        <w:t xml:space="preserve"> the </w:t>
      </w:r>
      <w:r w:rsidRPr="00387603">
        <w:rPr>
          <w:rFonts w:ascii="Arial" w:hAnsi="Arial" w:cs="Arial"/>
          <w:b/>
          <w:color w:val="222222"/>
          <w:szCs w:val="22"/>
          <w:lang w:val="en-GB"/>
        </w:rPr>
        <w:t>DRC Bid Form (Annex A.1 and A.2)</w:t>
      </w:r>
      <w:r w:rsidRPr="00387603">
        <w:rPr>
          <w:rFonts w:ascii="Arial" w:hAnsi="Arial" w:cs="Arial"/>
          <w:color w:val="222222"/>
          <w:szCs w:val="22"/>
          <w:lang w:val="en-GB"/>
        </w:rPr>
        <w:t xml:space="preserve">. </w:t>
      </w:r>
    </w:p>
    <w:p w14:paraId="34405FB7" w14:textId="77777777" w:rsidR="00A9431A" w:rsidRPr="00387603" w:rsidRDefault="00A9431A" w:rsidP="00A9431A">
      <w:pPr>
        <w:tabs>
          <w:tab w:val="left" w:pos="900"/>
        </w:tabs>
        <w:rPr>
          <w:rFonts w:ascii="Arial" w:hAnsi="Arial" w:cs="Arial"/>
          <w:color w:val="222222"/>
          <w:szCs w:val="22"/>
          <w:lang w:val="en-GB"/>
        </w:rPr>
      </w:pPr>
    </w:p>
    <w:p w14:paraId="24A4C9EC" w14:textId="1B35C2B3"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Beyond the DRC Bid Form</w:t>
      </w:r>
      <w:r w:rsidR="000E7B59" w:rsidRPr="00387603">
        <w:rPr>
          <w:rFonts w:ascii="Arial" w:hAnsi="Arial" w:cs="Arial"/>
          <w:color w:val="222222"/>
          <w:szCs w:val="22"/>
          <w:lang w:val="en-GB"/>
        </w:rPr>
        <w:t xml:space="preserve"> Annex A 1 and A 2</w:t>
      </w:r>
      <w:r w:rsidRPr="00387603">
        <w:rPr>
          <w:rFonts w:ascii="Arial" w:hAnsi="Arial" w:cs="Arial"/>
          <w:color w:val="222222"/>
          <w:szCs w:val="22"/>
          <w:lang w:val="en-GB"/>
        </w:rPr>
        <w:t xml:space="preserve">, the following documents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contained with the bid:</w:t>
      </w:r>
    </w:p>
    <w:p w14:paraId="79AC5226" w14:textId="77777777" w:rsidR="004D14DC" w:rsidRPr="00387603" w:rsidRDefault="004D14DC" w:rsidP="00A9431A">
      <w:pPr>
        <w:tabs>
          <w:tab w:val="left" w:pos="900"/>
        </w:tabs>
        <w:rPr>
          <w:rFonts w:ascii="Arial" w:hAnsi="Arial" w:cs="Arial"/>
          <w:color w:val="222222"/>
          <w:szCs w:val="22"/>
          <w:lang w:val="en-GB"/>
        </w:rPr>
      </w:pPr>
    </w:p>
    <w:p w14:paraId="250B5ED3" w14:textId="6AFEA478" w:rsidR="00F173BB" w:rsidRPr="0040191B" w:rsidRDefault="00F173BB" w:rsidP="00093551">
      <w:pPr>
        <w:pStyle w:val="ListParagraph"/>
        <w:numPr>
          <w:ilvl w:val="0"/>
          <w:numId w:val="71"/>
        </w:numPr>
        <w:rPr>
          <w:rFonts w:ascii="Arial" w:hAnsi="Arial" w:cs="Arial"/>
        </w:rPr>
      </w:pPr>
      <w:r w:rsidRPr="0040191B">
        <w:rPr>
          <w:rFonts w:ascii="Arial" w:hAnsi="Arial" w:cs="Arial"/>
        </w:rPr>
        <w:t>Annex B</w:t>
      </w:r>
      <w:r w:rsidRPr="0040191B">
        <w:rPr>
          <w:rFonts w:ascii="Arial" w:hAnsi="Arial" w:cs="Arial"/>
        </w:rPr>
        <w:tab/>
        <w:t>Tender and Contract Award Acknowledgment Certificate</w:t>
      </w:r>
      <w:r w:rsidR="000E7B59" w:rsidRPr="0040191B">
        <w:rPr>
          <w:rFonts w:ascii="Arial" w:hAnsi="Arial" w:cs="Arial"/>
        </w:rPr>
        <w:t xml:space="preserve"> part of the ITB form</w:t>
      </w:r>
      <w:r w:rsidRPr="0040191B">
        <w:rPr>
          <w:rFonts w:ascii="Arial" w:hAnsi="Arial" w:cs="Arial"/>
        </w:rPr>
        <w:t xml:space="preserve"> (to be filled in, signed and stamped)</w:t>
      </w:r>
    </w:p>
    <w:p w14:paraId="40417941" w14:textId="3472AC49" w:rsidR="00F173BB" w:rsidRPr="0040191B" w:rsidRDefault="00F173BB" w:rsidP="00093551">
      <w:pPr>
        <w:pStyle w:val="ListParagraph"/>
        <w:numPr>
          <w:ilvl w:val="0"/>
          <w:numId w:val="71"/>
        </w:numPr>
        <w:rPr>
          <w:rFonts w:ascii="Arial" w:hAnsi="Arial" w:cs="Arial"/>
        </w:rPr>
      </w:pPr>
      <w:r w:rsidRPr="0040191B">
        <w:rPr>
          <w:rFonts w:ascii="Arial" w:hAnsi="Arial" w:cs="Arial"/>
        </w:rPr>
        <w:t>Annex C</w:t>
      </w:r>
      <w:r w:rsidRPr="0040191B">
        <w:rPr>
          <w:rFonts w:ascii="Arial" w:hAnsi="Arial" w:cs="Arial"/>
        </w:rPr>
        <w:tab/>
        <w:t>Supplier Profile Registration Form (to be filled in, signed, and stamped)</w:t>
      </w:r>
    </w:p>
    <w:p w14:paraId="2AD579B9" w14:textId="343F01A9" w:rsidR="00F173BB" w:rsidRPr="0040191B" w:rsidRDefault="00F173BB" w:rsidP="00093551">
      <w:pPr>
        <w:pStyle w:val="ListParagraph"/>
        <w:numPr>
          <w:ilvl w:val="0"/>
          <w:numId w:val="71"/>
        </w:numPr>
        <w:rPr>
          <w:rFonts w:ascii="Arial" w:hAnsi="Arial" w:cs="Arial"/>
        </w:rPr>
      </w:pPr>
      <w:r w:rsidRPr="0040191B">
        <w:rPr>
          <w:rFonts w:ascii="Arial" w:hAnsi="Arial" w:cs="Arial"/>
        </w:rPr>
        <w:t>Annex D</w:t>
      </w:r>
      <w:r w:rsidRPr="0040191B">
        <w:rPr>
          <w:rFonts w:ascii="Arial" w:hAnsi="Arial" w:cs="Arial"/>
        </w:rPr>
        <w:tab/>
        <w:t>Supplier Code of Conduct (to be signed and stamped)</w:t>
      </w:r>
    </w:p>
    <w:p w14:paraId="10236399" w14:textId="77777777" w:rsidR="00A9431A" w:rsidRPr="00387603" w:rsidRDefault="00A9431A" w:rsidP="00A9431A">
      <w:pPr>
        <w:tabs>
          <w:tab w:val="left" w:pos="900"/>
        </w:tabs>
        <w:rPr>
          <w:rFonts w:ascii="Arial" w:hAnsi="Arial" w:cs="Arial"/>
          <w:color w:val="222222"/>
          <w:szCs w:val="22"/>
          <w:lang w:val="en-GB"/>
        </w:rPr>
      </w:pPr>
    </w:p>
    <w:p w14:paraId="38B0A52C" w14:textId="207F1D3A" w:rsidR="00A9431A" w:rsidRPr="00387603" w:rsidRDefault="00A9431A" w:rsidP="00A9431A">
      <w:pPr>
        <w:tabs>
          <w:tab w:val="left" w:pos="900"/>
        </w:tabs>
        <w:rPr>
          <w:rFonts w:ascii="Arial" w:hAnsi="Arial" w:cs="Arial"/>
          <w:color w:val="222222"/>
          <w:szCs w:val="22"/>
          <w:lang w:val="en-GB"/>
        </w:rPr>
      </w:pPr>
      <w:r w:rsidRPr="00387603">
        <w:rPr>
          <w:rFonts w:ascii="Arial" w:hAnsi="Arial" w:cs="Arial"/>
          <w:color w:val="222222"/>
          <w:szCs w:val="22"/>
          <w:lang w:val="en-GB"/>
        </w:rPr>
        <w:t>Bids not submitted on Annex A</w:t>
      </w:r>
      <w:r w:rsidR="000E7B59" w:rsidRPr="00387603">
        <w:rPr>
          <w:rFonts w:ascii="Arial" w:hAnsi="Arial" w:cs="Arial"/>
          <w:color w:val="222222"/>
          <w:szCs w:val="22"/>
          <w:lang w:val="en-GB"/>
        </w:rPr>
        <w:t>1 and A2</w:t>
      </w:r>
      <w:r w:rsidRPr="00387603">
        <w:rPr>
          <w:rFonts w:ascii="Arial" w:hAnsi="Arial" w:cs="Arial"/>
          <w:color w:val="222222"/>
          <w:szCs w:val="22"/>
          <w:lang w:val="en-GB"/>
        </w:rPr>
        <w:t>, or not received before the indicated time and date will be disqualified.</w:t>
      </w:r>
    </w:p>
    <w:p w14:paraId="6BBD527D" w14:textId="77777777" w:rsidR="00A9431A" w:rsidRPr="00387603" w:rsidRDefault="00A9431A" w:rsidP="00A9431A">
      <w:pPr>
        <w:tabs>
          <w:tab w:val="left" w:pos="900"/>
        </w:tabs>
        <w:rPr>
          <w:rFonts w:ascii="Arial" w:hAnsi="Arial" w:cs="Arial"/>
          <w:color w:val="222222"/>
          <w:szCs w:val="22"/>
          <w:lang w:val="en-GB"/>
        </w:rPr>
      </w:pPr>
    </w:p>
    <w:p w14:paraId="7B267B07" w14:textId="57FCA415" w:rsidR="000E7B59" w:rsidRPr="00E8731E" w:rsidRDefault="00A9431A" w:rsidP="00E8731E">
      <w:pPr>
        <w:tabs>
          <w:tab w:val="left" w:pos="900"/>
        </w:tabs>
        <w:rPr>
          <w:rFonts w:ascii="Arial" w:hAnsi="Arial" w:cs="Arial"/>
          <w:b/>
          <w:bCs/>
          <w:color w:val="222222"/>
          <w:szCs w:val="22"/>
          <w:u w:val="single"/>
          <w:lang w:val="en-GB"/>
        </w:rPr>
      </w:pPr>
      <w:r w:rsidRPr="00387603">
        <w:rPr>
          <w:rFonts w:ascii="Arial" w:hAnsi="Arial" w:cs="Arial"/>
          <w:color w:val="222222"/>
          <w:szCs w:val="22"/>
          <w:lang w:val="en-GB"/>
        </w:rPr>
        <w:t>Bidders are solely responsible for ensuring that the full Bid is received by DRC in accordance with the ITB requirements</w:t>
      </w:r>
      <w:r w:rsidR="003461DC" w:rsidRPr="00387603">
        <w:rPr>
          <w:rFonts w:ascii="Arial" w:hAnsi="Arial" w:cs="Arial"/>
          <w:color w:val="222222"/>
          <w:szCs w:val="22"/>
          <w:lang w:val="en-GB"/>
        </w:rPr>
        <w:t>.</w:t>
      </w:r>
      <w:r w:rsidRPr="00387603">
        <w:rPr>
          <w:rFonts w:ascii="Arial" w:hAnsi="Arial" w:cs="Arial"/>
          <w:color w:val="222222"/>
          <w:szCs w:val="22"/>
          <w:lang w:val="en-GB"/>
        </w:rPr>
        <w:t xml:space="preserve"> </w:t>
      </w:r>
      <w:r w:rsidR="0040191B">
        <w:rPr>
          <w:rFonts w:ascii="Arial" w:hAnsi="Arial" w:cs="Arial"/>
          <w:color w:val="222222"/>
          <w:szCs w:val="22"/>
          <w:lang w:val="en-GB"/>
        </w:rPr>
        <w:t xml:space="preserve">Bidders are required to submit the </w:t>
      </w:r>
      <w:r w:rsidR="00E8731E">
        <w:rPr>
          <w:rFonts w:ascii="Arial" w:hAnsi="Arial" w:cs="Arial"/>
          <w:color w:val="222222"/>
          <w:szCs w:val="22"/>
          <w:lang w:val="en-GB"/>
        </w:rPr>
        <w:t xml:space="preserve">tender package </w:t>
      </w:r>
      <w:r w:rsidR="00E8731E" w:rsidRPr="00387603">
        <w:rPr>
          <w:rFonts w:ascii="Arial" w:hAnsi="Arial" w:cs="Arial"/>
        </w:rPr>
        <w:t xml:space="preserve">on electronic mail (e-mail) to the following address: </w:t>
      </w:r>
      <w:hyperlink r:id="rId8" w:history="1">
        <w:r w:rsidR="00E8731E" w:rsidRPr="00E8731E">
          <w:rPr>
            <w:rStyle w:val="Hyperlink"/>
            <w:rFonts w:ascii="Segoe UI" w:hAnsi="Segoe UI" w:cs="Segoe UI"/>
            <w:b/>
            <w:bCs/>
            <w:sz w:val="21"/>
            <w:szCs w:val="21"/>
            <w:u w:val="single"/>
          </w:rPr>
          <w:t>tender.geo.wg@drc.ngo</w:t>
        </w:r>
      </w:hyperlink>
      <w:r w:rsidR="00E8731E">
        <w:rPr>
          <w:rFonts w:ascii="Arial" w:hAnsi="Arial" w:cs="Arial"/>
          <w:b/>
          <w:bCs/>
          <w:color w:val="222222"/>
          <w:szCs w:val="22"/>
          <w:u w:val="single"/>
        </w:rPr>
        <w:t xml:space="preserve">  </w:t>
      </w:r>
      <w:r w:rsidR="000E7B59" w:rsidRPr="00387603">
        <w:rPr>
          <w:rFonts w:ascii="Arial" w:hAnsi="Arial" w:cs="Arial"/>
          <w:spacing w:val="-3"/>
        </w:rPr>
        <w:t xml:space="preserve">Please indicate ITB number and Tender Name </w:t>
      </w:r>
      <w:r w:rsidR="00597585" w:rsidRPr="00597585">
        <w:rPr>
          <w:rFonts w:cstheme="minorHAnsi"/>
          <w:i/>
          <w:iCs/>
          <w:sz w:val="22"/>
          <w:szCs w:val="22"/>
        </w:rPr>
        <w:t>PR_20042021-1-Procurement of IT Equipment</w:t>
      </w:r>
      <w:r w:rsidR="00E8731E" w:rsidRPr="00E8731E">
        <w:rPr>
          <w:rFonts w:ascii="Arial" w:hAnsi="Arial" w:cs="Arial"/>
          <w:color w:val="222222"/>
          <w:szCs w:val="22"/>
          <w:lang w:val="en-GB"/>
        </w:rPr>
        <w:t xml:space="preserve"> </w:t>
      </w:r>
      <w:r w:rsidR="000E7B59" w:rsidRPr="00E8731E">
        <w:rPr>
          <w:rFonts w:ascii="Arial" w:hAnsi="Arial" w:cs="Arial"/>
          <w:color w:val="222222"/>
          <w:szCs w:val="22"/>
          <w:lang w:val="en-GB"/>
        </w:rPr>
        <w:t>in the e-mail subject field.</w:t>
      </w:r>
    </w:p>
    <w:p w14:paraId="6DB83184" w14:textId="77777777" w:rsidR="00A9431A" w:rsidRPr="00387603" w:rsidRDefault="00A9431A" w:rsidP="00A9431A">
      <w:pPr>
        <w:tabs>
          <w:tab w:val="left" w:pos="900"/>
        </w:tabs>
        <w:rPr>
          <w:rFonts w:ascii="Arial" w:hAnsi="Arial" w:cs="Arial"/>
          <w:color w:val="222222"/>
          <w:szCs w:val="22"/>
          <w:u w:val="single"/>
          <w:lang w:val="en-GB"/>
        </w:rPr>
      </w:pPr>
    </w:p>
    <w:p w14:paraId="0CF5C7F6" w14:textId="77777777" w:rsidR="009D07D7" w:rsidRPr="00387603" w:rsidRDefault="009D07D7" w:rsidP="009739DD">
      <w:pPr>
        <w:tabs>
          <w:tab w:val="left" w:pos="900"/>
        </w:tabs>
        <w:rPr>
          <w:rFonts w:ascii="Arial" w:hAnsi="Arial" w:cs="Arial"/>
          <w:color w:val="222222"/>
        </w:rPr>
      </w:pPr>
    </w:p>
    <w:p w14:paraId="12F684F1" w14:textId="77777777" w:rsidR="00A039A7" w:rsidRPr="00387603" w:rsidRDefault="00A039A7" w:rsidP="00A039A7">
      <w:pPr>
        <w:shd w:val="clear" w:color="auto" w:fill="FFFFFF"/>
        <w:contextualSpacing/>
        <w:rPr>
          <w:rFonts w:ascii="Arial" w:hAnsi="Arial" w:cs="Arial"/>
          <w:color w:val="222222"/>
          <w:szCs w:val="18"/>
          <w:lang w:val="en-GB"/>
        </w:rPr>
      </w:pPr>
    </w:p>
    <w:p w14:paraId="7BCB13BA" w14:textId="2E6AA457" w:rsidR="00ED4934" w:rsidRPr="00387603" w:rsidRDefault="00ED4934" w:rsidP="00972789">
      <w:pPr>
        <w:pStyle w:val="Heading1"/>
        <w:rPr>
          <w:rFonts w:ascii="Arial" w:hAnsi="Arial" w:cs="Arial"/>
          <w:lang w:val="en-GB"/>
        </w:rPr>
      </w:pPr>
      <w:r w:rsidRPr="00387603">
        <w:rPr>
          <w:rFonts w:ascii="Arial" w:hAnsi="Arial" w:cs="Arial"/>
          <w:lang w:val="en-GB"/>
        </w:rPr>
        <w:t>Submission of Samples</w:t>
      </w:r>
      <w:r w:rsidR="003461DC" w:rsidRPr="00387603">
        <w:rPr>
          <w:rFonts w:ascii="Arial" w:hAnsi="Arial" w:cs="Arial"/>
          <w:lang w:val="en-GB"/>
        </w:rPr>
        <w:t xml:space="preserve"> </w:t>
      </w:r>
    </w:p>
    <w:p w14:paraId="4C2F7293" w14:textId="07D329ED" w:rsidR="003461DC" w:rsidRPr="00387603" w:rsidRDefault="000E7B59" w:rsidP="002010B0">
      <w:pPr>
        <w:tabs>
          <w:tab w:val="left" w:pos="360"/>
        </w:tabs>
        <w:rPr>
          <w:rFonts w:ascii="Arial" w:hAnsi="Arial" w:cs="Arial"/>
          <w:color w:val="222222"/>
          <w:szCs w:val="22"/>
          <w:lang w:val="en-GB"/>
        </w:rPr>
      </w:pPr>
      <w:r w:rsidRPr="00387603">
        <w:rPr>
          <w:rFonts w:ascii="Arial" w:hAnsi="Arial" w:cs="Arial"/>
          <w:szCs w:val="22"/>
          <w:lang w:val="en-GB"/>
        </w:rPr>
        <w:t>N/A</w:t>
      </w:r>
    </w:p>
    <w:p w14:paraId="4EE94DCD" w14:textId="2A4D6307" w:rsidR="00ED4934" w:rsidRPr="00387603" w:rsidRDefault="00ED4934" w:rsidP="00ED4934">
      <w:pPr>
        <w:tabs>
          <w:tab w:val="left" w:pos="360"/>
        </w:tabs>
        <w:rPr>
          <w:rFonts w:ascii="Arial" w:hAnsi="Arial" w:cs="Arial"/>
          <w:color w:val="222222"/>
          <w:szCs w:val="22"/>
          <w:lang w:val="en-GB"/>
        </w:rPr>
      </w:pPr>
    </w:p>
    <w:p w14:paraId="75DCD97C" w14:textId="34905100" w:rsidR="000E7B59" w:rsidRPr="00387603" w:rsidRDefault="000E7B59" w:rsidP="00ED4934">
      <w:pPr>
        <w:tabs>
          <w:tab w:val="left" w:pos="360"/>
        </w:tabs>
        <w:rPr>
          <w:rFonts w:ascii="Arial" w:hAnsi="Arial" w:cs="Arial"/>
          <w:color w:val="222222"/>
          <w:szCs w:val="22"/>
          <w:lang w:val="en-GB"/>
        </w:rPr>
      </w:pPr>
    </w:p>
    <w:p w14:paraId="1F8036A8" w14:textId="14BD93B7" w:rsidR="000E7B59" w:rsidRPr="00387603" w:rsidRDefault="000E7B59" w:rsidP="00ED4934">
      <w:pPr>
        <w:tabs>
          <w:tab w:val="left" w:pos="360"/>
        </w:tabs>
        <w:rPr>
          <w:rFonts w:ascii="Arial" w:hAnsi="Arial" w:cs="Arial"/>
          <w:color w:val="222222"/>
          <w:szCs w:val="22"/>
          <w:lang w:val="en-GB"/>
        </w:rPr>
      </w:pPr>
    </w:p>
    <w:p w14:paraId="47D88E4D" w14:textId="77777777" w:rsidR="000E7B59" w:rsidRPr="00387603" w:rsidRDefault="000E7B59" w:rsidP="00ED4934">
      <w:pPr>
        <w:tabs>
          <w:tab w:val="left" w:pos="360"/>
        </w:tabs>
        <w:rPr>
          <w:rFonts w:ascii="Arial" w:hAnsi="Arial" w:cs="Arial"/>
          <w:color w:val="222222"/>
          <w:szCs w:val="22"/>
          <w:lang w:val="en-GB"/>
        </w:rPr>
      </w:pPr>
    </w:p>
    <w:p w14:paraId="675A937A" w14:textId="7817FEB4" w:rsidR="00ED4934" w:rsidRPr="00387603" w:rsidRDefault="00ED4934" w:rsidP="00972789">
      <w:pPr>
        <w:pStyle w:val="Heading1"/>
        <w:rPr>
          <w:rFonts w:ascii="Arial" w:hAnsi="Arial" w:cs="Arial"/>
          <w:lang w:val="en-GB"/>
        </w:rPr>
      </w:pPr>
      <w:r w:rsidRPr="00387603">
        <w:rPr>
          <w:rFonts w:ascii="Arial" w:hAnsi="Arial" w:cs="Arial"/>
          <w:lang w:val="en-GB"/>
        </w:rPr>
        <w:t>Completion of Bid Form</w:t>
      </w:r>
    </w:p>
    <w:p w14:paraId="1655C564" w14:textId="77777777" w:rsidR="006849DA" w:rsidRPr="00387603" w:rsidRDefault="006849DA" w:rsidP="006849DA">
      <w:pPr>
        <w:rPr>
          <w:rFonts w:ascii="Arial" w:hAnsi="Arial" w:cs="Arial"/>
          <w:lang w:val="en-GB"/>
        </w:rPr>
      </w:pPr>
    </w:p>
    <w:p w14:paraId="18D89FA4" w14:textId="597C16D4" w:rsidR="00ED4934" w:rsidRPr="00387603" w:rsidRDefault="00ED4934" w:rsidP="006849DA">
      <w:pPr>
        <w:pStyle w:val="Heading2"/>
        <w:rPr>
          <w:rFonts w:ascii="Arial" w:hAnsi="Arial" w:cs="Arial"/>
          <w:lang w:val="en-GB"/>
        </w:rPr>
      </w:pPr>
      <w:r w:rsidRPr="00387603">
        <w:rPr>
          <w:rFonts w:ascii="Arial" w:hAnsi="Arial" w:cs="Arial"/>
          <w:lang w:val="en-GB"/>
        </w:rPr>
        <w:t>Prices Quoted</w:t>
      </w:r>
    </w:p>
    <w:p w14:paraId="497114C5" w14:textId="7D7C913A" w:rsidR="00762830" w:rsidRPr="00387603" w:rsidRDefault="00762830"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Any discount offered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included in the Bid price</w:t>
      </w:r>
      <w:r w:rsidR="00ED4934" w:rsidRPr="00387603">
        <w:rPr>
          <w:rFonts w:ascii="Arial" w:hAnsi="Arial" w:cs="Arial"/>
          <w:color w:val="222222"/>
          <w:szCs w:val="22"/>
          <w:lang w:val="en-GB"/>
        </w:rPr>
        <w:t>.</w:t>
      </w:r>
      <w:r w:rsidR="009E6E94" w:rsidRPr="00387603">
        <w:rPr>
          <w:rFonts w:ascii="Arial" w:hAnsi="Arial" w:cs="Arial"/>
          <w:color w:val="222222"/>
          <w:szCs w:val="22"/>
          <w:lang w:val="en-GB"/>
        </w:rPr>
        <w:t xml:space="preserve"> </w:t>
      </w:r>
    </w:p>
    <w:p w14:paraId="106B5678" w14:textId="77777777" w:rsidR="006849DA" w:rsidRPr="00387603" w:rsidRDefault="006849DA" w:rsidP="00972789">
      <w:pPr>
        <w:tabs>
          <w:tab w:val="left" w:pos="360"/>
        </w:tabs>
        <w:ind w:left="180" w:hanging="180"/>
        <w:rPr>
          <w:rFonts w:ascii="Arial" w:hAnsi="Arial" w:cs="Arial"/>
          <w:color w:val="222222"/>
          <w:szCs w:val="22"/>
          <w:lang w:val="en-GB"/>
        </w:rPr>
      </w:pPr>
    </w:p>
    <w:p w14:paraId="5E682ADE" w14:textId="69E28F24" w:rsidR="00ED4934" w:rsidRPr="00387603" w:rsidRDefault="00ED4934" w:rsidP="006849DA">
      <w:pPr>
        <w:pStyle w:val="Heading2"/>
        <w:rPr>
          <w:rFonts w:ascii="Arial" w:hAnsi="Arial" w:cs="Arial"/>
          <w:lang w:val="en-GB"/>
        </w:rPr>
      </w:pPr>
      <w:r w:rsidRPr="00387603">
        <w:rPr>
          <w:rFonts w:ascii="Arial" w:hAnsi="Arial" w:cs="Arial"/>
          <w:lang w:val="en-GB"/>
        </w:rPr>
        <w:t>Currency</w:t>
      </w:r>
    </w:p>
    <w:p w14:paraId="5D4173E4" w14:textId="51EEDA75"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currency of the Bid </w:t>
      </w:r>
      <w:r w:rsidR="00EF41E1" w:rsidRPr="00387603">
        <w:rPr>
          <w:rFonts w:ascii="Arial" w:hAnsi="Arial" w:cs="Arial"/>
          <w:color w:val="222222"/>
          <w:szCs w:val="22"/>
          <w:lang w:val="en-GB"/>
        </w:rPr>
        <w:t>shall</w:t>
      </w:r>
      <w:r w:rsidR="002360FC" w:rsidRPr="00387603">
        <w:rPr>
          <w:rFonts w:ascii="Arial" w:hAnsi="Arial" w:cs="Arial"/>
          <w:color w:val="222222"/>
          <w:szCs w:val="22"/>
          <w:lang w:val="en-GB"/>
        </w:rPr>
        <w:t xml:space="preserve"> </w:t>
      </w:r>
      <w:r w:rsidR="00762830" w:rsidRPr="00387603">
        <w:rPr>
          <w:rFonts w:ascii="Arial" w:hAnsi="Arial" w:cs="Arial"/>
          <w:color w:val="222222"/>
          <w:szCs w:val="22"/>
          <w:lang w:val="en-GB"/>
        </w:rPr>
        <w:t xml:space="preserve">be in </w:t>
      </w:r>
      <w:r w:rsidR="00597585">
        <w:rPr>
          <w:rFonts w:ascii="Arial" w:hAnsi="Arial" w:cs="Arial"/>
          <w:b/>
          <w:i/>
          <w:color w:val="222222"/>
          <w:sz w:val="22"/>
          <w:szCs w:val="22"/>
          <w:lang w:val="en-GB"/>
        </w:rPr>
        <w:t>GEL</w:t>
      </w:r>
      <w:r w:rsidR="004D14DC" w:rsidRPr="00387603">
        <w:rPr>
          <w:rFonts w:ascii="Arial" w:hAnsi="Arial" w:cs="Arial"/>
          <w:i/>
          <w:color w:val="222222"/>
          <w:szCs w:val="22"/>
          <w:lang w:val="en-GB"/>
        </w:rPr>
        <w:t xml:space="preserve">, </w:t>
      </w:r>
      <w:r w:rsidR="004D14DC" w:rsidRPr="00387603">
        <w:rPr>
          <w:rFonts w:ascii="Arial" w:hAnsi="Arial" w:cs="Arial"/>
          <w:color w:val="222222"/>
          <w:szCs w:val="22"/>
          <w:lang w:val="en-GB"/>
        </w:rPr>
        <w:t>no</w:t>
      </w:r>
      <w:r w:rsidR="00762830" w:rsidRPr="00387603">
        <w:rPr>
          <w:rFonts w:ascii="Arial" w:hAnsi="Arial" w:cs="Arial"/>
          <w:color w:val="222222"/>
          <w:szCs w:val="22"/>
          <w:lang w:val="en-GB"/>
        </w:rPr>
        <w:t xml:space="preserve"> </w:t>
      </w:r>
      <w:r w:rsidRPr="00387603">
        <w:rPr>
          <w:rFonts w:ascii="Arial" w:hAnsi="Arial" w:cs="Arial"/>
          <w:color w:val="222222"/>
          <w:szCs w:val="22"/>
          <w:lang w:val="en-GB"/>
        </w:rPr>
        <w:t xml:space="preserve">other currencies are </w:t>
      </w:r>
      <w:r w:rsidR="00762830" w:rsidRPr="00387603">
        <w:rPr>
          <w:rFonts w:ascii="Arial" w:hAnsi="Arial" w:cs="Arial"/>
          <w:color w:val="222222"/>
          <w:szCs w:val="22"/>
          <w:lang w:val="en-GB"/>
        </w:rPr>
        <w:t>acceptable.</w:t>
      </w:r>
      <w:r w:rsidR="00FE459D" w:rsidRPr="00387603">
        <w:rPr>
          <w:rFonts w:ascii="Arial" w:hAnsi="Arial" w:cs="Arial"/>
          <w:color w:val="222222"/>
          <w:szCs w:val="22"/>
          <w:lang w:val="en-GB"/>
        </w:rPr>
        <w:t xml:space="preserve"> </w:t>
      </w:r>
    </w:p>
    <w:p w14:paraId="254C8671" w14:textId="77777777" w:rsidR="006849DA" w:rsidRPr="00387603" w:rsidRDefault="006849DA" w:rsidP="00972789">
      <w:pPr>
        <w:tabs>
          <w:tab w:val="left" w:pos="360"/>
        </w:tabs>
        <w:ind w:left="180" w:hanging="180"/>
        <w:rPr>
          <w:rFonts w:ascii="Arial" w:hAnsi="Arial" w:cs="Arial"/>
          <w:color w:val="222222"/>
          <w:szCs w:val="22"/>
          <w:lang w:val="en-GB"/>
        </w:rPr>
      </w:pPr>
    </w:p>
    <w:p w14:paraId="51E5B9B3" w14:textId="50105BEB" w:rsidR="00ED4934" w:rsidRPr="00387603" w:rsidRDefault="00ED4934" w:rsidP="006849DA">
      <w:pPr>
        <w:pStyle w:val="Heading2"/>
        <w:rPr>
          <w:rFonts w:ascii="Arial" w:hAnsi="Arial" w:cs="Arial"/>
          <w:lang w:val="en-GB"/>
        </w:rPr>
      </w:pPr>
      <w:r w:rsidRPr="00387603">
        <w:rPr>
          <w:rFonts w:ascii="Arial" w:hAnsi="Arial" w:cs="Arial"/>
          <w:lang w:val="en-GB"/>
        </w:rPr>
        <w:t>Language</w:t>
      </w:r>
    </w:p>
    <w:p w14:paraId="7511EA8E" w14:textId="47565312" w:rsidR="00ED4934" w:rsidRPr="00387603" w:rsidRDefault="00ED4934"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 xml:space="preserve">The Bid Form, </w:t>
      </w:r>
      <w:r w:rsidR="002360FC" w:rsidRPr="00387603">
        <w:rPr>
          <w:rFonts w:ascii="Arial" w:hAnsi="Arial" w:cs="Arial"/>
          <w:color w:val="222222"/>
          <w:szCs w:val="22"/>
          <w:lang w:val="en-GB"/>
        </w:rPr>
        <w:t xml:space="preserve">and </w:t>
      </w:r>
      <w:r w:rsidRPr="00387603">
        <w:rPr>
          <w:rFonts w:ascii="Arial" w:hAnsi="Arial" w:cs="Arial"/>
          <w:color w:val="222222"/>
          <w:szCs w:val="22"/>
          <w:lang w:val="en-GB"/>
        </w:rPr>
        <w:t>all correspondence and documents related to th</w:t>
      </w:r>
      <w:r w:rsidR="002360FC" w:rsidRPr="00387603">
        <w:rPr>
          <w:rFonts w:ascii="Arial" w:hAnsi="Arial" w:cs="Arial"/>
          <w:color w:val="222222"/>
          <w:szCs w:val="22"/>
          <w:lang w:val="en-GB"/>
        </w:rPr>
        <w:t>is</w:t>
      </w:r>
      <w:r w:rsidRPr="00387603">
        <w:rPr>
          <w:rFonts w:ascii="Arial" w:hAnsi="Arial" w:cs="Arial"/>
          <w:color w:val="222222"/>
          <w:szCs w:val="22"/>
          <w:lang w:val="en-GB"/>
        </w:rPr>
        <w:t xml:space="preserve">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in </w:t>
      </w:r>
      <w:r w:rsidRPr="00387603">
        <w:rPr>
          <w:rFonts w:ascii="Arial" w:hAnsi="Arial" w:cs="Arial"/>
          <w:b/>
          <w:color w:val="222222"/>
          <w:szCs w:val="22"/>
          <w:lang w:val="en-GB"/>
        </w:rPr>
        <w:t>English</w:t>
      </w:r>
      <w:r w:rsidRPr="00387603">
        <w:rPr>
          <w:rFonts w:ascii="Arial" w:hAnsi="Arial" w:cs="Arial"/>
          <w:color w:val="222222"/>
          <w:szCs w:val="22"/>
          <w:lang w:val="en-GB"/>
        </w:rPr>
        <w:t>.</w:t>
      </w:r>
    </w:p>
    <w:p w14:paraId="03CE6D4E" w14:textId="77777777" w:rsidR="006849DA" w:rsidRPr="00387603" w:rsidRDefault="006849DA" w:rsidP="00972789">
      <w:pPr>
        <w:tabs>
          <w:tab w:val="left" w:pos="360"/>
        </w:tabs>
        <w:ind w:left="180" w:hanging="180"/>
        <w:rPr>
          <w:rFonts w:ascii="Arial" w:hAnsi="Arial" w:cs="Arial"/>
          <w:color w:val="222222"/>
          <w:szCs w:val="22"/>
          <w:lang w:val="en-GB"/>
        </w:rPr>
      </w:pPr>
    </w:p>
    <w:p w14:paraId="4A051AB2" w14:textId="77777777" w:rsidR="006849DA" w:rsidRPr="00387603" w:rsidRDefault="006849DA" w:rsidP="006849DA">
      <w:pPr>
        <w:pStyle w:val="Heading4"/>
        <w:numPr>
          <w:ilvl w:val="0"/>
          <w:numId w:val="0"/>
        </w:numPr>
        <w:ind w:left="720" w:hanging="720"/>
        <w:rPr>
          <w:rFonts w:ascii="Arial" w:hAnsi="Arial" w:cs="Arial"/>
          <w:lang w:val="en-GB"/>
        </w:rPr>
      </w:pPr>
    </w:p>
    <w:p w14:paraId="40B096BF" w14:textId="1F50F600" w:rsidR="00FE459D" w:rsidRPr="00387603" w:rsidRDefault="00ED4934" w:rsidP="006849DA">
      <w:pPr>
        <w:pStyle w:val="Heading2"/>
        <w:rPr>
          <w:rFonts w:ascii="Arial" w:hAnsi="Arial" w:cs="Arial"/>
          <w:lang w:val="en-GB"/>
        </w:rPr>
      </w:pPr>
      <w:r w:rsidRPr="00387603">
        <w:rPr>
          <w:rFonts w:ascii="Arial" w:hAnsi="Arial" w:cs="Arial"/>
          <w:lang w:val="en-GB"/>
        </w:rPr>
        <w:t>Origi</w:t>
      </w:r>
      <w:r w:rsidR="00FE459D" w:rsidRPr="00387603">
        <w:rPr>
          <w:rFonts w:ascii="Arial" w:hAnsi="Arial" w:cs="Arial"/>
          <w:lang w:val="en-GB"/>
        </w:rPr>
        <w:t>n</w:t>
      </w:r>
    </w:p>
    <w:p w14:paraId="35153795" w14:textId="3D64B9C7" w:rsidR="00ED4934" w:rsidRPr="00387603" w:rsidRDefault="000E7B59" w:rsidP="00972789">
      <w:pPr>
        <w:tabs>
          <w:tab w:val="left" w:pos="360"/>
        </w:tabs>
        <w:ind w:left="180" w:hanging="180"/>
        <w:rPr>
          <w:rFonts w:ascii="Arial" w:hAnsi="Arial" w:cs="Arial"/>
          <w:color w:val="222222"/>
          <w:szCs w:val="22"/>
          <w:lang w:val="en-GB"/>
        </w:rPr>
      </w:pPr>
      <w:r w:rsidRPr="00387603">
        <w:rPr>
          <w:rFonts w:ascii="Arial" w:hAnsi="Arial" w:cs="Arial"/>
          <w:color w:val="222222"/>
          <w:szCs w:val="22"/>
          <w:lang w:val="en-GB"/>
        </w:rPr>
        <w:t>N/A</w:t>
      </w:r>
    </w:p>
    <w:p w14:paraId="6F600AEA" w14:textId="77777777" w:rsidR="006849DA" w:rsidRPr="00387603" w:rsidRDefault="006849DA" w:rsidP="006849DA">
      <w:pPr>
        <w:pStyle w:val="Heading4"/>
        <w:numPr>
          <w:ilvl w:val="0"/>
          <w:numId w:val="0"/>
        </w:numPr>
        <w:rPr>
          <w:rFonts w:ascii="Arial" w:hAnsi="Arial" w:cs="Arial"/>
          <w:lang w:val="en-GB"/>
        </w:rPr>
      </w:pPr>
    </w:p>
    <w:p w14:paraId="1C2CC934" w14:textId="6A76D76B" w:rsidR="00ED4934" w:rsidRPr="00387603" w:rsidRDefault="00ED4934" w:rsidP="006849DA">
      <w:pPr>
        <w:pStyle w:val="Heading2"/>
        <w:rPr>
          <w:rFonts w:ascii="Arial" w:hAnsi="Arial" w:cs="Arial"/>
          <w:lang w:val="en-GB"/>
        </w:rPr>
      </w:pPr>
      <w:r w:rsidRPr="00387603">
        <w:rPr>
          <w:rFonts w:ascii="Arial" w:hAnsi="Arial" w:cs="Arial"/>
          <w:lang w:val="en-GB"/>
        </w:rPr>
        <w:t>Presentation</w:t>
      </w:r>
    </w:p>
    <w:p w14:paraId="689146D0" w14:textId="19F6ABF8" w:rsidR="00011822" w:rsidRPr="00387603" w:rsidRDefault="00011822" w:rsidP="00972789">
      <w:pPr>
        <w:pStyle w:val="ListParagraph"/>
        <w:tabs>
          <w:tab w:val="left" w:pos="360"/>
        </w:tabs>
        <w:ind w:left="0"/>
        <w:rPr>
          <w:rFonts w:ascii="Arial" w:hAnsi="Arial" w:cs="Arial"/>
          <w:color w:val="222222"/>
        </w:rPr>
      </w:pPr>
      <w:r w:rsidRPr="00387603">
        <w:rPr>
          <w:rFonts w:ascii="Arial" w:hAnsi="Arial" w:cs="Arial"/>
          <w:color w:val="222222"/>
        </w:rPr>
        <w:t xml:space="preserve">Bids should be clearly legible. Prices entered in lead pencil </w:t>
      </w:r>
      <w:r w:rsidRPr="00387603">
        <w:rPr>
          <w:rFonts w:ascii="Arial" w:hAnsi="Arial" w:cs="Arial"/>
          <w:color w:val="222222"/>
          <w:u w:val="single"/>
        </w:rPr>
        <w:t>will not</w:t>
      </w:r>
      <w:r w:rsidRPr="00387603">
        <w:rPr>
          <w:rFonts w:ascii="Arial" w:hAnsi="Arial" w:cs="Arial"/>
          <w:color w:val="222222"/>
        </w:rPr>
        <w:t xml:space="preserve"> be considered. All erasures, amendments, or alterations </w:t>
      </w:r>
      <w:r w:rsidR="00EF41E1" w:rsidRPr="00387603">
        <w:rPr>
          <w:rFonts w:ascii="Arial" w:hAnsi="Arial" w:cs="Arial"/>
          <w:color w:val="222222"/>
        </w:rPr>
        <w:t>shall</w:t>
      </w:r>
      <w:r w:rsidRPr="00387603">
        <w:rPr>
          <w:rFonts w:ascii="Arial" w:hAnsi="Arial" w:cs="Arial"/>
          <w:color w:val="222222"/>
        </w:rPr>
        <w:t xml:space="preserve"> be initialed by the signatory to the Bid. Do </w:t>
      </w:r>
      <w:r w:rsidRPr="00387603">
        <w:rPr>
          <w:rFonts w:ascii="Arial" w:hAnsi="Arial" w:cs="Arial"/>
          <w:color w:val="222222"/>
          <w:u w:val="single"/>
        </w:rPr>
        <w:t>not</w:t>
      </w:r>
      <w:r w:rsidRPr="00387603">
        <w:rPr>
          <w:rFonts w:ascii="Arial" w:hAnsi="Arial" w:cs="Arial"/>
          <w:color w:val="222222"/>
        </w:rPr>
        <w:t xml:space="preserve"> submit blank pages of the Bid Form and/or schedules which are unnecessary for your offer. All documentation </w:t>
      </w:r>
      <w:r w:rsidR="00EF41E1" w:rsidRPr="00387603">
        <w:rPr>
          <w:rFonts w:ascii="Arial" w:hAnsi="Arial" w:cs="Arial"/>
          <w:color w:val="222222"/>
        </w:rPr>
        <w:t>shall</w:t>
      </w:r>
      <w:r w:rsidRPr="00387603">
        <w:rPr>
          <w:rFonts w:ascii="Arial" w:hAnsi="Arial" w:cs="Arial"/>
          <w:color w:val="222222"/>
        </w:rPr>
        <w:t xml:space="preserve"> be written in </w:t>
      </w:r>
      <w:r w:rsidRPr="00387603">
        <w:rPr>
          <w:rFonts w:ascii="Arial" w:hAnsi="Arial" w:cs="Arial"/>
          <w:color w:val="222222"/>
          <w:u w:val="single"/>
        </w:rPr>
        <w:t>English</w:t>
      </w:r>
      <w:r w:rsidRPr="00387603">
        <w:rPr>
          <w:rFonts w:ascii="Arial" w:hAnsi="Arial" w:cs="Arial"/>
          <w:color w:val="222222"/>
        </w:rPr>
        <w:t xml:space="preserve">. All Bids </w:t>
      </w:r>
      <w:r w:rsidR="00EF41E1" w:rsidRPr="00387603">
        <w:rPr>
          <w:rFonts w:ascii="Arial" w:hAnsi="Arial" w:cs="Arial"/>
          <w:color w:val="222222"/>
        </w:rPr>
        <w:t>shall</w:t>
      </w:r>
      <w:r w:rsidRPr="00387603">
        <w:rPr>
          <w:rFonts w:ascii="Arial" w:hAnsi="Arial" w:cs="Arial"/>
          <w:color w:val="222222"/>
        </w:rPr>
        <w:t xml:space="preserve"> be signed by a duly authorized representative of the Bidder.</w:t>
      </w:r>
    </w:p>
    <w:p w14:paraId="1931064F" w14:textId="77777777" w:rsidR="006849DA" w:rsidRPr="00387603" w:rsidRDefault="006849DA" w:rsidP="006849DA">
      <w:pPr>
        <w:pStyle w:val="Heading4"/>
        <w:numPr>
          <w:ilvl w:val="0"/>
          <w:numId w:val="0"/>
        </w:numPr>
        <w:ind w:left="720" w:hanging="720"/>
        <w:rPr>
          <w:rFonts w:ascii="Arial" w:hAnsi="Arial" w:cs="Arial"/>
          <w:lang w:val="en-GB"/>
        </w:rPr>
      </w:pPr>
    </w:p>
    <w:p w14:paraId="5487326B" w14:textId="0C9BAE8C" w:rsidR="00ED4934" w:rsidRPr="00387603" w:rsidRDefault="00ED4934" w:rsidP="006849DA">
      <w:pPr>
        <w:pStyle w:val="Heading2"/>
        <w:rPr>
          <w:rFonts w:ascii="Arial" w:hAnsi="Arial" w:cs="Arial"/>
          <w:lang w:val="en-GB"/>
        </w:rPr>
      </w:pPr>
      <w:r w:rsidRPr="00387603">
        <w:rPr>
          <w:rFonts w:ascii="Arial" w:hAnsi="Arial" w:cs="Arial"/>
          <w:lang w:val="en-GB"/>
        </w:rPr>
        <w:t>Split Awards</w:t>
      </w:r>
    </w:p>
    <w:p w14:paraId="61A6097D" w14:textId="482CD540" w:rsidR="00ED4934" w:rsidRPr="00387603" w:rsidRDefault="00ED4934" w:rsidP="00972789">
      <w:pPr>
        <w:tabs>
          <w:tab w:val="left" w:pos="900"/>
        </w:tabs>
        <w:ind w:left="180" w:hanging="180"/>
        <w:rPr>
          <w:rFonts w:ascii="Arial" w:hAnsi="Arial" w:cs="Arial"/>
          <w:color w:val="222222"/>
          <w:szCs w:val="22"/>
          <w:lang w:val="en-GB"/>
        </w:rPr>
      </w:pPr>
      <w:r w:rsidRPr="00387603">
        <w:rPr>
          <w:rFonts w:ascii="Arial" w:hAnsi="Arial" w:cs="Arial"/>
          <w:color w:val="222222"/>
          <w:szCs w:val="22"/>
          <w:lang w:val="en-GB"/>
        </w:rPr>
        <w:t>DRC reserves the right to split</w:t>
      </w:r>
      <w:r w:rsidR="00011822" w:rsidRPr="00387603">
        <w:rPr>
          <w:rFonts w:ascii="Arial" w:hAnsi="Arial" w:cs="Arial"/>
          <w:color w:val="222222"/>
          <w:szCs w:val="22"/>
          <w:lang w:val="en-GB"/>
        </w:rPr>
        <w:t xml:space="preserve"> </w:t>
      </w:r>
      <w:r w:rsidRPr="00387603">
        <w:rPr>
          <w:rFonts w:ascii="Arial" w:hAnsi="Arial" w:cs="Arial"/>
          <w:color w:val="222222"/>
          <w:szCs w:val="22"/>
          <w:lang w:val="en-GB"/>
        </w:rPr>
        <w:t>award</w:t>
      </w:r>
      <w:r w:rsidR="00011822" w:rsidRPr="00387603">
        <w:rPr>
          <w:rFonts w:ascii="Arial" w:hAnsi="Arial" w:cs="Arial"/>
          <w:color w:val="222222"/>
          <w:szCs w:val="22"/>
          <w:lang w:val="en-GB"/>
        </w:rPr>
        <w:t>s.</w:t>
      </w:r>
    </w:p>
    <w:p w14:paraId="71AAC36D" w14:textId="77777777" w:rsidR="006849DA" w:rsidRPr="00387603" w:rsidRDefault="006849DA" w:rsidP="00972789">
      <w:pPr>
        <w:tabs>
          <w:tab w:val="left" w:pos="900"/>
        </w:tabs>
        <w:ind w:left="180" w:hanging="180"/>
        <w:rPr>
          <w:rFonts w:ascii="Arial" w:hAnsi="Arial" w:cs="Arial"/>
          <w:color w:val="222222"/>
          <w:szCs w:val="22"/>
          <w:lang w:val="en-GB"/>
        </w:rPr>
      </w:pPr>
    </w:p>
    <w:p w14:paraId="1C8D1C7A" w14:textId="13B166E6" w:rsidR="00ED4934" w:rsidRPr="00387603" w:rsidRDefault="00ED4934" w:rsidP="006849DA">
      <w:pPr>
        <w:pStyle w:val="Heading2"/>
        <w:rPr>
          <w:rFonts w:ascii="Arial" w:hAnsi="Arial" w:cs="Arial"/>
          <w:lang w:val="en-GB"/>
        </w:rPr>
      </w:pPr>
      <w:r w:rsidRPr="00387603">
        <w:rPr>
          <w:rFonts w:ascii="Arial" w:hAnsi="Arial" w:cs="Arial"/>
          <w:lang w:val="en-GB"/>
        </w:rPr>
        <w:lastRenderedPageBreak/>
        <w:t>Validity Period</w:t>
      </w:r>
    </w:p>
    <w:p w14:paraId="6C8A326F" w14:textId="77777777" w:rsidR="00ED4934" w:rsidRPr="00387603" w:rsidRDefault="00ED4934">
      <w:pPr>
        <w:tabs>
          <w:tab w:val="left" w:pos="360"/>
        </w:tabs>
        <w:rPr>
          <w:rFonts w:ascii="Arial" w:hAnsi="Arial" w:cs="Arial"/>
          <w:color w:val="222222"/>
          <w:szCs w:val="22"/>
          <w:lang w:val="en-GB"/>
        </w:rPr>
      </w:pPr>
      <w:r w:rsidRPr="00387603">
        <w:rPr>
          <w:rFonts w:ascii="Arial" w:hAnsi="Arial" w:cs="Arial"/>
          <w:color w:val="222222"/>
          <w:szCs w:val="22"/>
          <w:lang w:val="en-GB"/>
        </w:rPr>
        <w:t>Bids shall be valid for at least the minimum number of days specified in the ITB from the date of Bid closure. DRC reserves the right to determine, at its sole discretion, the validity period in respect of Bids which do not specify any such maximum or minimum limitation.</w:t>
      </w:r>
    </w:p>
    <w:p w14:paraId="0CBDBC6C" w14:textId="77777777" w:rsidR="00ED4934" w:rsidRPr="00387603" w:rsidRDefault="00ED4934" w:rsidP="00ED4934">
      <w:pPr>
        <w:tabs>
          <w:tab w:val="left" w:pos="360"/>
        </w:tabs>
        <w:rPr>
          <w:rFonts w:ascii="Arial" w:hAnsi="Arial" w:cs="Arial"/>
          <w:color w:val="222222"/>
          <w:szCs w:val="22"/>
          <w:lang w:val="en-GB"/>
        </w:rPr>
      </w:pPr>
    </w:p>
    <w:p w14:paraId="65F22485" w14:textId="7785819C" w:rsidR="00ED4934" w:rsidRPr="00387603" w:rsidRDefault="00ED4934" w:rsidP="00972789">
      <w:pPr>
        <w:pStyle w:val="Heading1"/>
        <w:rPr>
          <w:rFonts w:ascii="Arial" w:hAnsi="Arial" w:cs="Arial"/>
          <w:lang w:val="en-GB"/>
        </w:rPr>
      </w:pPr>
      <w:r w:rsidRPr="00387603">
        <w:rPr>
          <w:rFonts w:ascii="Arial" w:hAnsi="Arial" w:cs="Arial"/>
          <w:lang w:val="en-GB"/>
        </w:rPr>
        <w:t>Acceptance</w:t>
      </w:r>
    </w:p>
    <w:p w14:paraId="156FDF61" w14:textId="77777777" w:rsidR="00ED4934" w:rsidRPr="00387603" w:rsidRDefault="00ED4934" w:rsidP="00ED4934">
      <w:pPr>
        <w:tabs>
          <w:tab w:val="left" w:pos="360"/>
        </w:tabs>
        <w:rPr>
          <w:rFonts w:ascii="Arial" w:hAnsi="Arial" w:cs="Arial"/>
          <w:color w:val="222222"/>
          <w:szCs w:val="22"/>
          <w:lang w:val="en-GB"/>
        </w:rPr>
      </w:pPr>
      <w:r w:rsidRPr="00387603">
        <w:rPr>
          <w:rFonts w:ascii="Arial" w:hAnsi="Arial" w:cs="Arial"/>
          <w:color w:val="222222"/>
          <w:szCs w:val="22"/>
          <w:lang w:val="en-GB"/>
        </w:rPr>
        <w:t>DRC reserves the right, at its sole discretion, to consider as invalid or unacceptable any Bid which is a) not clear; b) incomplete in any material detail such as specification, terms delivery, quantity etc</w:t>
      </w:r>
      <w:r w:rsidR="00ED64EC" w:rsidRPr="00387603">
        <w:rPr>
          <w:rFonts w:ascii="Arial" w:hAnsi="Arial" w:cs="Arial"/>
          <w:color w:val="222222"/>
          <w:szCs w:val="22"/>
          <w:lang w:val="en-GB"/>
        </w:rPr>
        <w:t>.</w:t>
      </w:r>
      <w:r w:rsidRPr="00387603">
        <w:rPr>
          <w:rFonts w:ascii="Arial" w:hAnsi="Arial" w:cs="Arial"/>
          <w:color w:val="222222"/>
          <w:szCs w:val="22"/>
          <w:lang w:val="en-GB"/>
        </w:rPr>
        <w:t>; or c) not presented on the Bid Form – and to accept or reject any amendments, withdraws and/or supplementary information submitted after the time and date of the ITB Closure.</w:t>
      </w:r>
    </w:p>
    <w:p w14:paraId="7FD956A3" w14:textId="77777777" w:rsidR="00ED4934" w:rsidRPr="00387603" w:rsidRDefault="00ED4934" w:rsidP="00ED4934">
      <w:pPr>
        <w:tabs>
          <w:tab w:val="left" w:pos="360"/>
        </w:tabs>
        <w:rPr>
          <w:rFonts w:ascii="Arial" w:hAnsi="Arial" w:cs="Arial"/>
          <w:color w:val="222222"/>
          <w:szCs w:val="22"/>
          <w:lang w:val="en-GB"/>
        </w:rPr>
      </w:pPr>
    </w:p>
    <w:p w14:paraId="4FDDB994" w14:textId="57CA3196" w:rsidR="00ED4934" w:rsidRPr="00387603" w:rsidRDefault="00ED4934" w:rsidP="00972789">
      <w:pPr>
        <w:pStyle w:val="Heading1"/>
        <w:rPr>
          <w:rFonts w:ascii="Arial" w:hAnsi="Arial" w:cs="Arial"/>
          <w:lang w:val="en-GB"/>
        </w:rPr>
      </w:pPr>
      <w:r w:rsidRPr="00387603">
        <w:rPr>
          <w:rFonts w:ascii="Arial" w:hAnsi="Arial" w:cs="Arial"/>
          <w:lang w:val="en-GB"/>
        </w:rPr>
        <w:t>Award of Contracts</w:t>
      </w:r>
    </w:p>
    <w:p w14:paraId="0825411B" w14:textId="77777777" w:rsidR="00ED4934" w:rsidRPr="00387603" w:rsidRDefault="00ED4934" w:rsidP="00ED4934">
      <w:pPr>
        <w:tabs>
          <w:tab w:val="left" w:pos="0"/>
        </w:tabs>
        <w:rPr>
          <w:rFonts w:ascii="Arial" w:hAnsi="Arial" w:cs="Arial"/>
          <w:b/>
          <w:color w:val="222222"/>
          <w:szCs w:val="22"/>
          <w:lang w:val="en-GB"/>
        </w:rPr>
      </w:pPr>
      <w:r w:rsidRPr="00387603">
        <w:rPr>
          <w:rFonts w:ascii="Arial" w:hAnsi="Arial" w:cs="Arial"/>
          <w:color w:val="222222"/>
          <w:szCs w:val="22"/>
          <w:lang w:val="en-GB"/>
        </w:rPr>
        <w:t>This ITB does not commit DRC to award a contract or pay any costs incurred in the preparation or submission of Bids, or costs incurred in making necessary studies for the preparation thereof, or to procure or contract for services or goods.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387603" w:rsidRDefault="00ED4934" w:rsidP="00ED4934">
      <w:pPr>
        <w:tabs>
          <w:tab w:val="left" w:pos="0"/>
        </w:tabs>
        <w:rPr>
          <w:rFonts w:ascii="Arial" w:hAnsi="Arial" w:cs="Arial"/>
          <w:b/>
          <w:color w:val="222222"/>
          <w:szCs w:val="22"/>
          <w:lang w:val="en-GB"/>
        </w:rPr>
      </w:pPr>
    </w:p>
    <w:p w14:paraId="4FF56303"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DRC may award contracts for part quantities or individual items. DRC will notify successful Bidders of its decision with respect to their Bids as soon as possible after the Bids are opened. DRC reserves the right to cancel any ITB, to reject any or all Bids in whole or in part, and to award any contract.</w:t>
      </w:r>
    </w:p>
    <w:p w14:paraId="13E44ECC" w14:textId="77777777" w:rsidR="00ED4934" w:rsidRPr="00387603" w:rsidRDefault="00ED4934" w:rsidP="00ED4934">
      <w:pPr>
        <w:tabs>
          <w:tab w:val="left" w:pos="0"/>
        </w:tabs>
        <w:rPr>
          <w:rFonts w:ascii="Arial" w:hAnsi="Arial" w:cs="Arial"/>
          <w:color w:val="222222"/>
          <w:szCs w:val="22"/>
          <w:lang w:val="en-GB"/>
        </w:rPr>
      </w:pPr>
    </w:p>
    <w:p w14:paraId="38AFA062"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387603">
        <w:rPr>
          <w:rFonts w:ascii="Arial" w:hAnsi="Arial" w:cs="Arial"/>
          <w:color w:val="222222"/>
          <w:szCs w:val="22"/>
          <w:lang w:val="en-GB"/>
        </w:rPr>
        <w:t xml:space="preserve">DRC </w:t>
      </w:r>
      <w:r w:rsidRPr="00387603">
        <w:rPr>
          <w:rFonts w:ascii="Arial" w:hAnsi="Arial" w:cs="Arial"/>
          <w:color w:val="222222"/>
          <w:szCs w:val="22"/>
          <w:lang w:val="en-GB"/>
        </w:rPr>
        <w:t>ITBs.</w:t>
      </w:r>
    </w:p>
    <w:p w14:paraId="4AF499C4" w14:textId="77777777" w:rsidR="00A23250" w:rsidRPr="00387603" w:rsidRDefault="00A23250" w:rsidP="00972789">
      <w:pPr>
        <w:pStyle w:val="Heading1"/>
        <w:numPr>
          <w:ilvl w:val="0"/>
          <w:numId w:val="0"/>
        </w:numPr>
        <w:ind w:left="720" w:hanging="720"/>
        <w:rPr>
          <w:rFonts w:ascii="Arial" w:hAnsi="Arial" w:cs="Arial"/>
          <w:color w:val="222222"/>
          <w:szCs w:val="22"/>
          <w:lang w:val="en-GB"/>
        </w:rPr>
      </w:pPr>
    </w:p>
    <w:p w14:paraId="1217ECA7" w14:textId="77777777" w:rsidR="00ED4934" w:rsidRPr="00387603" w:rsidRDefault="00ED4934" w:rsidP="00972789">
      <w:pPr>
        <w:pStyle w:val="Heading1"/>
        <w:rPr>
          <w:rFonts w:ascii="Arial" w:hAnsi="Arial" w:cs="Arial"/>
          <w:b w:val="0"/>
          <w:lang w:val="en-GB"/>
        </w:rPr>
      </w:pPr>
      <w:r w:rsidRPr="00387603">
        <w:rPr>
          <w:rFonts w:ascii="Arial" w:hAnsi="Arial" w:cs="Arial"/>
          <w:lang w:val="en-GB"/>
        </w:rPr>
        <w:t>Confidentiality</w:t>
      </w:r>
    </w:p>
    <w:p w14:paraId="3ADE8282" w14:textId="314B68F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ITB or any part hereof, and all copies hereof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returned to DRC upon request. </w:t>
      </w:r>
      <w:r w:rsidR="00461C7E" w:rsidRPr="00387603">
        <w:rPr>
          <w:rFonts w:ascii="Arial" w:hAnsi="Arial" w:cs="Arial"/>
          <w:color w:val="222222"/>
          <w:szCs w:val="22"/>
          <w:lang w:val="en-GB"/>
        </w:rPr>
        <w:t>T</w:t>
      </w:r>
      <w:r w:rsidRPr="00387603">
        <w:rPr>
          <w:rFonts w:ascii="Arial" w:hAnsi="Arial" w:cs="Arial"/>
          <w:color w:val="222222"/>
          <w:szCs w:val="22"/>
          <w:lang w:val="en-GB"/>
        </w:rPr>
        <w:t>his ITB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387603">
        <w:rPr>
          <w:rFonts w:ascii="Arial" w:hAnsi="Arial" w:cs="Arial"/>
          <w:color w:val="222222"/>
          <w:szCs w:val="22"/>
          <w:lang w:val="en-GB"/>
        </w:rPr>
        <w:t>s</w:t>
      </w:r>
      <w:r w:rsidRPr="00387603">
        <w:rPr>
          <w:rFonts w:ascii="Arial" w:hAnsi="Arial" w:cs="Arial"/>
          <w:color w:val="222222"/>
          <w:szCs w:val="22"/>
          <w:lang w:val="en-GB"/>
        </w:rPr>
        <w:t xml:space="preserve"> without the prior written consent of DRC,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1B60FA30" w14:textId="77777777" w:rsidR="00A23250" w:rsidRPr="00387603" w:rsidRDefault="00A23250" w:rsidP="00972789">
      <w:pPr>
        <w:tabs>
          <w:tab w:val="left" w:pos="0"/>
        </w:tabs>
        <w:spacing w:line="276" w:lineRule="auto"/>
        <w:rPr>
          <w:rFonts w:ascii="Arial" w:hAnsi="Arial" w:cs="Arial"/>
          <w:b/>
          <w:color w:val="222222"/>
          <w:szCs w:val="22"/>
          <w:lang w:val="en-GB"/>
        </w:rPr>
      </w:pPr>
    </w:p>
    <w:p w14:paraId="3DB5E0E2" w14:textId="77777777" w:rsidR="00ED4934" w:rsidRPr="00387603" w:rsidRDefault="00ED4934" w:rsidP="00972789">
      <w:pPr>
        <w:pStyle w:val="Heading1"/>
        <w:rPr>
          <w:rFonts w:ascii="Arial" w:hAnsi="Arial" w:cs="Arial"/>
          <w:lang w:val="en-GB"/>
        </w:rPr>
      </w:pPr>
      <w:r w:rsidRPr="00387603">
        <w:rPr>
          <w:rFonts w:ascii="Arial" w:hAnsi="Arial" w:cs="Arial"/>
          <w:lang w:val="en-GB"/>
        </w:rPr>
        <w:t>Collusive Bidding and Anti-</w:t>
      </w:r>
      <w:r w:rsidR="003B2A29" w:rsidRPr="00387603">
        <w:rPr>
          <w:rFonts w:ascii="Arial" w:hAnsi="Arial" w:cs="Arial"/>
          <w:lang w:val="en-GB"/>
        </w:rPr>
        <w:t>Competitive</w:t>
      </w:r>
      <w:r w:rsidRPr="00387603">
        <w:rPr>
          <w:rFonts w:ascii="Arial" w:hAnsi="Arial" w:cs="Arial"/>
          <w:lang w:val="en-GB"/>
        </w:rPr>
        <w:t xml:space="preserve"> Conduct</w:t>
      </w:r>
    </w:p>
    <w:p w14:paraId="058123C8" w14:textId="72C5CF9D"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Bidders and their employees, officers, advisers, agent or </w:t>
      </w:r>
      <w:r w:rsidR="00FE459D" w:rsidRPr="00387603">
        <w:rPr>
          <w:rFonts w:ascii="Arial" w:hAnsi="Arial" w:cs="Arial"/>
          <w:color w:val="222222"/>
          <w:szCs w:val="22"/>
          <w:lang w:val="en-GB"/>
        </w:rPr>
        <w:t>sub-contractors</w:t>
      </w:r>
      <w:r w:rsidRPr="00387603">
        <w:rPr>
          <w:rFonts w:ascii="Arial" w:hAnsi="Arial" w:cs="Arial"/>
          <w:color w:val="222222"/>
          <w:szCs w:val="22"/>
          <w:lang w:val="en-GB"/>
        </w:rPr>
        <w:t xml:space="preserve">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engage in any collusive bidding or other anti-competitive conduct or any other similar conduct, in relations to:</w:t>
      </w:r>
    </w:p>
    <w:p w14:paraId="464675CA"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preparation of submission of Bids,</w:t>
      </w:r>
    </w:p>
    <w:p w14:paraId="1821A0D3"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clarification of Bids,</w:t>
      </w:r>
    </w:p>
    <w:p w14:paraId="5D237B58"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The conduct and content of negotiations,</w:t>
      </w:r>
    </w:p>
    <w:p w14:paraId="353FBDC1" w14:textId="77777777" w:rsidR="00ED4934" w:rsidRPr="00387603" w:rsidRDefault="00ED4934" w:rsidP="007111BF">
      <w:pPr>
        <w:numPr>
          <w:ilvl w:val="0"/>
          <w:numId w:val="39"/>
        </w:numPr>
        <w:tabs>
          <w:tab w:val="left" w:pos="0"/>
        </w:tabs>
        <w:rPr>
          <w:rFonts w:ascii="Arial" w:hAnsi="Arial" w:cs="Arial"/>
          <w:color w:val="222222"/>
          <w:szCs w:val="22"/>
          <w:lang w:val="en-GB"/>
        </w:rPr>
      </w:pPr>
      <w:r w:rsidRPr="00387603">
        <w:rPr>
          <w:rFonts w:ascii="Arial" w:hAnsi="Arial" w:cs="Arial"/>
          <w:color w:val="222222"/>
          <w:szCs w:val="22"/>
          <w:lang w:val="en-GB"/>
        </w:rPr>
        <w:t>Including final contract negotiations,</w:t>
      </w:r>
      <w:r w:rsidR="007111BF" w:rsidRPr="00387603">
        <w:rPr>
          <w:rFonts w:ascii="Arial" w:hAnsi="Arial" w:cs="Arial"/>
          <w:color w:val="222222"/>
          <w:szCs w:val="22"/>
          <w:lang w:val="en-GB"/>
        </w:rPr>
        <w:t xml:space="preserve"> </w:t>
      </w:r>
    </w:p>
    <w:p w14:paraId="695F6655" w14:textId="77777777" w:rsidR="00ED4934" w:rsidRPr="00387603" w:rsidRDefault="00B54AEB" w:rsidP="00ED4934">
      <w:pPr>
        <w:tabs>
          <w:tab w:val="left" w:pos="0"/>
        </w:tabs>
        <w:rPr>
          <w:rFonts w:ascii="Arial" w:hAnsi="Arial" w:cs="Arial"/>
          <w:color w:val="222222"/>
          <w:szCs w:val="22"/>
          <w:lang w:val="en-GB"/>
        </w:rPr>
      </w:pPr>
      <w:r w:rsidRPr="00387603">
        <w:rPr>
          <w:rFonts w:ascii="Arial" w:hAnsi="Arial" w:cs="Arial"/>
          <w:color w:val="222222"/>
          <w:szCs w:val="22"/>
          <w:lang w:val="en-GB"/>
        </w:rPr>
        <w:t>In</w:t>
      </w:r>
      <w:r w:rsidR="00ED4934" w:rsidRPr="00387603">
        <w:rPr>
          <w:rFonts w:ascii="Arial" w:hAnsi="Arial" w:cs="Arial"/>
          <w:color w:val="222222"/>
          <w:szCs w:val="22"/>
          <w:lang w:val="en-GB"/>
        </w:rPr>
        <w:t xml:space="preserve"> respect of this ITB or procurement process, or any other procurement process being conducted by DRC in respect of any of its requirements.</w:t>
      </w:r>
    </w:p>
    <w:p w14:paraId="0BE5C730" w14:textId="77777777" w:rsidR="00ED4934" w:rsidRPr="00387603" w:rsidRDefault="00ED4934" w:rsidP="00ED4934">
      <w:pPr>
        <w:tabs>
          <w:tab w:val="left" w:pos="0"/>
        </w:tabs>
        <w:rPr>
          <w:rFonts w:ascii="Arial" w:hAnsi="Arial" w:cs="Arial"/>
          <w:color w:val="222222"/>
          <w:szCs w:val="22"/>
          <w:lang w:val="en-GB"/>
        </w:rPr>
      </w:pPr>
    </w:p>
    <w:p w14:paraId="09173D08"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387603" w:rsidRDefault="00ED4934" w:rsidP="00ED4934">
      <w:pPr>
        <w:tabs>
          <w:tab w:val="left" w:pos="0"/>
        </w:tabs>
        <w:rPr>
          <w:rFonts w:ascii="Arial" w:hAnsi="Arial" w:cs="Arial"/>
          <w:color w:val="222222"/>
          <w:szCs w:val="22"/>
          <w:lang w:val="en-GB"/>
        </w:rPr>
      </w:pPr>
    </w:p>
    <w:p w14:paraId="4B215077" w14:textId="77777777" w:rsidR="00ED4934" w:rsidRPr="00387603" w:rsidRDefault="00ED4934" w:rsidP="00972789">
      <w:pPr>
        <w:pStyle w:val="Heading1"/>
        <w:rPr>
          <w:rFonts w:ascii="Arial" w:hAnsi="Arial" w:cs="Arial"/>
          <w:lang w:val="en-GB"/>
        </w:rPr>
      </w:pPr>
      <w:r w:rsidRPr="00387603">
        <w:rPr>
          <w:rFonts w:ascii="Arial" w:hAnsi="Arial" w:cs="Arial"/>
          <w:lang w:val="en-GB"/>
        </w:rPr>
        <w:t>Improper Assistance</w:t>
      </w:r>
    </w:p>
    <w:p w14:paraId="5818CEA7"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Bids that, in the sole opinion of DRC, have been compiled:</w:t>
      </w:r>
    </w:p>
    <w:p w14:paraId="4ABCCC50"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387603" w:rsidRDefault="00ED4934" w:rsidP="007111BF">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lastRenderedPageBreak/>
        <w:t>With the utilization of confidential and/or internal DRC information not made available to the public or to the other Bidders,</w:t>
      </w:r>
    </w:p>
    <w:p w14:paraId="7EB27147" w14:textId="202D87CC" w:rsidR="00ED4934" w:rsidRPr="00387603" w:rsidRDefault="00ED4934" w:rsidP="00972789">
      <w:pPr>
        <w:numPr>
          <w:ilvl w:val="0"/>
          <w:numId w:val="40"/>
        </w:numPr>
        <w:tabs>
          <w:tab w:val="left" w:pos="0"/>
        </w:tabs>
        <w:rPr>
          <w:rFonts w:ascii="Arial" w:hAnsi="Arial" w:cs="Arial"/>
          <w:color w:val="222222"/>
          <w:szCs w:val="22"/>
          <w:lang w:val="en-GB"/>
        </w:rPr>
      </w:pPr>
      <w:r w:rsidRPr="00387603">
        <w:rPr>
          <w:rFonts w:ascii="Arial" w:hAnsi="Arial" w:cs="Arial"/>
          <w:color w:val="222222"/>
          <w:szCs w:val="22"/>
          <w:lang w:val="en-GB"/>
        </w:rPr>
        <w:t>In breach of an obligation of confidentially to DRC, or</w:t>
      </w:r>
      <w:r w:rsidR="002B39C4" w:rsidRPr="00387603">
        <w:rPr>
          <w:rFonts w:ascii="Arial" w:hAnsi="Arial" w:cs="Arial"/>
          <w:color w:val="222222"/>
          <w:szCs w:val="22"/>
          <w:lang w:val="en-GB"/>
        </w:rPr>
        <w:t xml:space="preserve"> c</w:t>
      </w:r>
      <w:r w:rsidRPr="00387603">
        <w:rPr>
          <w:rFonts w:ascii="Arial" w:hAnsi="Arial" w:cs="Arial"/>
          <w:color w:val="222222"/>
          <w:szCs w:val="22"/>
          <w:lang w:val="en-GB"/>
        </w:rPr>
        <w:t>ontrary to these terms and conditions for submission of a Bid,</w:t>
      </w:r>
      <w:r w:rsidR="002B39C4" w:rsidRPr="00387603">
        <w:rPr>
          <w:rFonts w:ascii="Arial" w:hAnsi="Arial" w:cs="Arial"/>
          <w:color w:val="222222"/>
          <w:szCs w:val="22"/>
          <w:lang w:val="en-GB"/>
        </w:rPr>
        <w:t xml:space="preserve"> s</w:t>
      </w:r>
      <w:r w:rsidRPr="00387603">
        <w:rPr>
          <w:rFonts w:ascii="Arial" w:hAnsi="Arial" w:cs="Arial"/>
          <w:color w:val="222222"/>
          <w:szCs w:val="22"/>
          <w:lang w:val="en-GB"/>
        </w:rPr>
        <w:t xml:space="preserve">hall be excluded </w:t>
      </w:r>
      <w:r w:rsidR="006B32D8" w:rsidRPr="00387603">
        <w:rPr>
          <w:rFonts w:ascii="Arial" w:hAnsi="Arial" w:cs="Arial"/>
          <w:color w:val="222222"/>
          <w:szCs w:val="22"/>
          <w:lang w:val="en-GB"/>
        </w:rPr>
        <w:t>from further consideration</w:t>
      </w:r>
    </w:p>
    <w:p w14:paraId="1EB0A7A2" w14:textId="77777777" w:rsidR="00ED4934" w:rsidRPr="00387603" w:rsidRDefault="00ED4934" w:rsidP="00ED4934">
      <w:pPr>
        <w:tabs>
          <w:tab w:val="left" w:pos="0"/>
        </w:tabs>
        <w:rPr>
          <w:rFonts w:ascii="Arial" w:hAnsi="Arial" w:cs="Arial"/>
          <w:color w:val="222222"/>
          <w:szCs w:val="22"/>
          <w:lang w:val="en-GB"/>
        </w:rPr>
      </w:pPr>
    </w:p>
    <w:p w14:paraId="7A1BA89F" w14:textId="303D2B6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Without limiting the operation of the above clause, 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this ITB was an official, agent, </w:t>
      </w:r>
      <w:r w:rsidR="004D75ED" w:rsidRPr="00387603">
        <w:rPr>
          <w:rFonts w:ascii="Arial" w:hAnsi="Arial" w:cs="Arial"/>
          <w:color w:val="222222"/>
          <w:szCs w:val="22"/>
          <w:lang w:val="en-GB"/>
        </w:rPr>
        <w:t>functionary</w:t>
      </w:r>
      <w:r w:rsidRPr="00387603">
        <w:rPr>
          <w:rFonts w:ascii="Arial" w:hAnsi="Arial" w:cs="Arial"/>
          <w:color w:val="222222"/>
          <w:szCs w:val="22"/>
          <w:lang w:val="en-GB"/>
        </w:rPr>
        <w:t>, or employee of, or otherwise engaged by, DRC and was engaged directly, or indirectly, in the planning or performance of the requirement, project, or activity to which this ITB relates.</w:t>
      </w:r>
    </w:p>
    <w:p w14:paraId="1220D380" w14:textId="77777777" w:rsidR="00ED4934" w:rsidRPr="00387603" w:rsidRDefault="00ED4934" w:rsidP="00ED4934">
      <w:pPr>
        <w:tabs>
          <w:tab w:val="left" w:pos="0"/>
        </w:tabs>
        <w:rPr>
          <w:rFonts w:ascii="Arial" w:hAnsi="Arial" w:cs="Arial"/>
          <w:color w:val="222222"/>
          <w:szCs w:val="22"/>
          <w:lang w:val="en-GB"/>
        </w:rPr>
      </w:pPr>
    </w:p>
    <w:p w14:paraId="105E932B" w14:textId="77777777" w:rsidR="00ED4934" w:rsidRPr="00387603" w:rsidRDefault="00ED4934" w:rsidP="00972789">
      <w:pPr>
        <w:pStyle w:val="Heading1"/>
        <w:rPr>
          <w:rFonts w:ascii="Arial" w:hAnsi="Arial" w:cs="Arial"/>
          <w:lang w:val="en-GB"/>
        </w:rPr>
      </w:pPr>
      <w:r w:rsidRPr="00387603">
        <w:rPr>
          <w:rFonts w:ascii="Arial" w:hAnsi="Arial" w:cs="Arial"/>
          <w:lang w:val="en-GB"/>
        </w:rPr>
        <w:t>Corrupt Practices</w:t>
      </w:r>
    </w:p>
    <w:p w14:paraId="25DD6E58" w14:textId="7D4F9E19"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DRC has zero tolerance for corruption. </w:t>
      </w:r>
    </w:p>
    <w:p w14:paraId="72710F07" w14:textId="77777777" w:rsidR="00461C7E" w:rsidRPr="00387603" w:rsidRDefault="00461C7E" w:rsidP="00461C7E">
      <w:pPr>
        <w:tabs>
          <w:tab w:val="left" w:pos="0"/>
        </w:tabs>
        <w:rPr>
          <w:rFonts w:ascii="Arial" w:hAnsi="Arial" w:cs="Arial"/>
          <w:color w:val="222222"/>
          <w:szCs w:val="22"/>
          <w:lang w:val="en-GB"/>
        </w:rPr>
      </w:pPr>
    </w:p>
    <w:p w14:paraId="2B95E6D6" w14:textId="6B08C652"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The Bidder represents and warrants that neither it nor any of its potential subcontractors are engaged in any form of corruption, defined by DRC as the misuse of entrusted power for private gain.</w:t>
      </w:r>
    </w:p>
    <w:p w14:paraId="3ADEF3AC" w14:textId="30C55DE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1636CED3" w14:textId="4CC1152F" w:rsidR="00461C7E" w:rsidRPr="00387603" w:rsidRDefault="00461C7E" w:rsidP="00461C7E">
      <w:pPr>
        <w:tabs>
          <w:tab w:val="left" w:pos="0"/>
        </w:tabs>
        <w:rPr>
          <w:rFonts w:ascii="Arial" w:hAnsi="Arial" w:cs="Arial"/>
          <w:color w:val="222222"/>
          <w:szCs w:val="22"/>
          <w:lang w:val="en-GB"/>
        </w:rPr>
      </w:pPr>
      <w:r w:rsidRPr="00387603">
        <w:rPr>
          <w:rFonts w:ascii="Arial" w:hAnsi="Arial"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reject the submitted offer, and to take such additional action, civil and/or criminal, as may be appropriate. </w:t>
      </w:r>
    </w:p>
    <w:p w14:paraId="26567F79" w14:textId="77777777" w:rsidR="00461C7E" w:rsidRPr="00387603" w:rsidRDefault="00461C7E" w:rsidP="00461C7E">
      <w:pPr>
        <w:tabs>
          <w:tab w:val="left" w:pos="0"/>
        </w:tabs>
        <w:rPr>
          <w:rFonts w:ascii="Arial" w:hAnsi="Arial" w:cs="Arial"/>
          <w:color w:val="222222"/>
          <w:szCs w:val="22"/>
          <w:lang w:val="en-GB"/>
        </w:rPr>
      </w:pPr>
    </w:p>
    <w:p w14:paraId="3A60F9C8" w14:textId="27CAB971" w:rsidR="000449C8" w:rsidRPr="00387603" w:rsidRDefault="000449C8"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The Bidder agrees to accurately communicate DRC’s policy with regards to Anti- Corruption to Third Parties. The Bidder furthermore agrees to inform DRC immediately of any suspicion or information it receives from any source alleging a violation of this policy to the contact details of the specific DRC country operations via </w:t>
      </w:r>
      <w:r w:rsidRPr="00387603">
        <w:rPr>
          <w:rFonts w:ascii="Arial" w:hAnsi="Arial" w:cs="Arial"/>
          <w:color w:val="1F4E79" w:themeColor="accent1" w:themeShade="80"/>
          <w:szCs w:val="22"/>
          <w:lang w:val="en-GB"/>
        </w:rPr>
        <w:t>www.drc.ngo</w:t>
      </w:r>
      <w:r w:rsidRPr="00387603">
        <w:rPr>
          <w:rFonts w:ascii="Arial" w:hAnsi="Arial" w:cs="Arial"/>
          <w:color w:val="222222"/>
          <w:szCs w:val="22"/>
          <w:lang w:val="en-GB"/>
        </w:rPr>
        <w:t xml:space="preserve"> or via DRC’s Code of Conduct Reporting Mechanism: </w:t>
      </w:r>
      <w:r w:rsidRPr="00387603">
        <w:rPr>
          <w:rFonts w:ascii="Arial" w:hAnsi="Arial" w:cs="Arial"/>
          <w:color w:val="1F4E79" w:themeColor="accent1" w:themeShade="80"/>
          <w:szCs w:val="22"/>
          <w:lang w:val="en-GB"/>
        </w:rPr>
        <w:t>https://drc.ngo/relief-work/concerns-complaints/code-of-conduct.</w:t>
      </w:r>
      <w:r w:rsidRPr="00387603">
        <w:rPr>
          <w:rFonts w:ascii="Arial" w:hAnsi="Arial" w:cs="Arial"/>
          <w:color w:val="222222"/>
          <w:szCs w:val="22"/>
          <w:lang w:val="en-GB"/>
        </w:rPr>
        <w:t xml:space="preserve"> Reports of suspected corruption can also be reported directly to DRC HQ at </w:t>
      </w:r>
      <w:hyperlink r:id="rId9" w:history="1">
        <w:r w:rsidRPr="00387603">
          <w:rPr>
            <w:rStyle w:val="Hyperlink"/>
            <w:rFonts w:ascii="Arial" w:hAnsi="Arial" w:cs="Arial"/>
            <w:szCs w:val="22"/>
            <w:lang w:val="en-GB"/>
          </w:rPr>
          <w:t>c.o.conduct@drc.ngo</w:t>
        </w:r>
      </w:hyperlink>
      <w:r w:rsidRPr="00387603">
        <w:rPr>
          <w:rFonts w:ascii="Arial" w:hAnsi="Arial" w:cs="Arial"/>
          <w:color w:val="222222"/>
          <w:szCs w:val="22"/>
          <w:lang w:val="en-GB"/>
        </w:rPr>
        <w:t>.</w:t>
      </w:r>
    </w:p>
    <w:p w14:paraId="185122FC" w14:textId="0385AD96" w:rsidR="00403050" w:rsidRPr="00387603" w:rsidRDefault="00461C7E"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 </w:t>
      </w:r>
    </w:p>
    <w:p w14:paraId="0ACB1C5E" w14:textId="1AB58E6C" w:rsidR="00A3096B" w:rsidRPr="00387603" w:rsidRDefault="00ED4934" w:rsidP="00A3096B">
      <w:pPr>
        <w:pStyle w:val="Heading1"/>
        <w:rPr>
          <w:rFonts w:ascii="Arial" w:hAnsi="Arial" w:cs="Arial"/>
          <w:lang w:val="en-GB"/>
        </w:rPr>
      </w:pPr>
      <w:r w:rsidRPr="00387603">
        <w:rPr>
          <w:rFonts w:ascii="Arial" w:hAnsi="Arial" w:cs="Arial"/>
          <w:lang w:val="en-GB"/>
        </w:rPr>
        <w:t>Conflict of Interest</w:t>
      </w:r>
    </w:p>
    <w:p w14:paraId="59419DAA" w14:textId="24A9299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 and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ensure that its employees, officers, advisers, agents or subcontractor</w:t>
      </w:r>
      <w:r w:rsidR="007F3440" w:rsidRPr="00387603">
        <w:rPr>
          <w:rFonts w:ascii="Arial" w:hAnsi="Arial" w:cs="Arial"/>
          <w:color w:val="222222"/>
          <w:szCs w:val="22"/>
          <w:lang w:val="en-GB"/>
        </w:rPr>
        <w:t xml:space="preserve">s do not place themselves in a </w:t>
      </w:r>
      <w:r w:rsidRPr="00387603">
        <w:rPr>
          <w:rFonts w:ascii="Arial" w:hAnsi="Arial"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387603" w:rsidRDefault="00ED4934" w:rsidP="00ED4934">
      <w:pPr>
        <w:tabs>
          <w:tab w:val="left" w:pos="0"/>
        </w:tabs>
        <w:rPr>
          <w:rFonts w:ascii="Arial" w:hAnsi="Arial" w:cs="Arial"/>
          <w:color w:val="222222"/>
          <w:szCs w:val="22"/>
          <w:lang w:val="en-GB"/>
        </w:rPr>
      </w:pPr>
    </w:p>
    <w:p w14:paraId="5358CE06" w14:textId="2945F62F"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If during any stage of the procurement process or performance of any DRC contract a conflict of interest arises, or appears likely to arise,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take steps as DRC may reasonably require</w:t>
      </w:r>
      <w:r w:rsidR="00F07CA3" w:rsidRPr="00387603">
        <w:rPr>
          <w:rFonts w:ascii="Arial" w:hAnsi="Arial" w:cs="Arial"/>
          <w:color w:val="222222"/>
          <w:szCs w:val="22"/>
          <w:lang w:val="en-GB"/>
        </w:rPr>
        <w:t>,</w:t>
      </w:r>
      <w:r w:rsidRPr="00387603">
        <w:rPr>
          <w:rFonts w:ascii="Arial" w:hAnsi="Arial" w:cs="Arial"/>
          <w:color w:val="222222"/>
          <w:szCs w:val="22"/>
          <w:lang w:val="en-GB"/>
        </w:rPr>
        <w:t xml:space="preserve"> to </w:t>
      </w:r>
      <w:r w:rsidR="00F07CA3" w:rsidRPr="00387603">
        <w:rPr>
          <w:rFonts w:ascii="Arial" w:hAnsi="Arial" w:cs="Arial"/>
          <w:color w:val="222222"/>
          <w:szCs w:val="22"/>
          <w:lang w:val="en-GB"/>
        </w:rPr>
        <w:t>resolve</w:t>
      </w:r>
      <w:r w:rsidRPr="00387603">
        <w:rPr>
          <w:rFonts w:ascii="Arial" w:hAnsi="Arial" w:cs="Arial"/>
          <w:color w:val="222222"/>
          <w:szCs w:val="22"/>
          <w:lang w:val="en-GB"/>
        </w:rPr>
        <w:t xml:space="preserve"> or otherwise deal with the conflict to the satisfaction of DRC.</w:t>
      </w:r>
    </w:p>
    <w:p w14:paraId="10E4B14C" w14:textId="77777777" w:rsidR="00ED4934" w:rsidRPr="00387603" w:rsidRDefault="00ED4934" w:rsidP="00ED4934">
      <w:pPr>
        <w:tabs>
          <w:tab w:val="left" w:pos="0"/>
        </w:tabs>
        <w:rPr>
          <w:rFonts w:ascii="Arial" w:hAnsi="Arial" w:cs="Arial"/>
          <w:color w:val="222222"/>
          <w:szCs w:val="22"/>
          <w:lang w:val="en-GB"/>
        </w:rPr>
      </w:pPr>
    </w:p>
    <w:p w14:paraId="3072606A" w14:textId="77777777" w:rsidR="00ED4934" w:rsidRPr="00387603" w:rsidRDefault="00ED4934" w:rsidP="00972789">
      <w:pPr>
        <w:pStyle w:val="Heading1"/>
        <w:rPr>
          <w:rFonts w:ascii="Arial" w:hAnsi="Arial" w:cs="Arial"/>
          <w:lang w:val="en-GB"/>
        </w:rPr>
      </w:pPr>
      <w:r w:rsidRPr="00387603">
        <w:rPr>
          <w:rFonts w:ascii="Arial" w:hAnsi="Arial" w:cs="Arial"/>
          <w:lang w:val="en-GB"/>
        </w:rPr>
        <w:t>Withdrawal/Modification of Bids</w:t>
      </w:r>
    </w:p>
    <w:p w14:paraId="2EE99801" w14:textId="761AEB7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Requests to withdraw a Bid </w:t>
      </w:r>
      <w:r w:rsidR="003461DC" w:rsidRPr="00387603">
        <w:rPr>
          <w:rFonts w:ascii="Arial" w:hAnsi="Arial" w:cs="Arial"/>
          <w:color w:val="222222"/>
          <w:szCs w:val="22"/>
          <w:lang w:val="en-GB"/>
        </w:rPr>
        <w:t xml:space="preserve">after the Bid closure time </w:t>
      </w:r>
      <w:r w:rsidRPr="00387603">
        <w:rPr>
          <w:rFonts w:ascii="Arial" w:hAnsi="Arial" w:cs="Arial"/>
          <w:color w:val="222222"/>
          <w:szCs w:val="22"/>
          <w:lang w:val="en-GB"/>
        </w:rPr>
        <w:t xml:space="preserve">shall not be honoured. </w:t>
      </w:r>
    </w:p>
    <w:p w14:paraId="52791B81" w14:textId="77777777" w:rsidR="00ED4934" w:rsidRPr="00387603" w:rsidRDefault="00ED4934" w:rsidP="00ED4934">
      <w:pPr>
        <w:tabs>
          <w:tab w:val="left" w:pos="0"/>
        </w:tabs>
        <w:rPr>
          <w:rFonts w:ascii="Arial" w:hAnsi="Arial" w:cs="Arial"/>
          <w:color w:val="222222"/>
          <w:szCs w:val="22"/>
          <w:lang w:val="en-GB"/>
        </w:rPr>
      </w:pPr>
    </w:p>
    <w:p w14:paraId="0B210619"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Withdrawal of a Bid may result in your suspension or removal from the DRC suppliers List.</w:t>
      </w:r>
    </w:p>
    <w:p w14:paraId="0CF3A595" w14:textId="77777777" w:rsidR="00ED4934" w:rsidRPr="00387603" w:rsidRDefault="00ED4934" w:rsidP="00ED4934">
      <w:pPr>
        <w:tabs>
          <w:tab w:val="left" w:pos="0"/>
        </w:tabs>
        <w:rPr>
          <w:rFonts w:ascii="Arial" w:hAnsi="Arial" w:cs="Arial"/>
          <w:color w:val="222222"/>
          <w:szCs w:val="22"/>
          <w:lang w:val="en-GB"/>
        </w:rPr>
      </w:pPr>
    </w:p>
    <w:p w14:paraId="7A23F6F4" w14:textId="77777777"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A Bidder may modify its Bid prior to the ITB closure. Any such modification shall be submitted in writing and in a sealed envelope, marked with the original Bid number. No modification shall be allowed after the ITB closure.</w:t>
      </w:r>
    </w:p>
    <w:p w14:paraId="58B18181" w14:textId="77777777" w:rsidR="00DB4E50" w:rsidRPr="00387603" w:rsidRDefault="00DB4E50" w:rsidP="00ED4934">
      <w:pPr>
        <w:tabs>
          <w:tab w:val="left" w:pos="0"/>
        </w:tabs>
        <w:rPr>
          <w:rFonts w:ascii="Arial" w:hAnsi="Arial" w:cs="Arial"/>
          <w:color w:val="222222"/>
          <w:szCs w:val="22"/>
          <w:lang w:val="en-GB"/>
        </w:rPr>
      </w:pPr>
    </w:p>
    <w:p w14:paraId="45734E8D" w14:textId="73994BAA" w:rsidR="00DB4E50" w:rsidRPr="00387603" w:rsidRDefault="00DB4E50" w:rsidP="00DB4E50">
      <w:pPr>
        <w:pStyle w:val="Heading1"/>
        <w:rPr>
          <w:rFonts w:ascii="Arial" w:hAnsi="Arial" w:cs="Arial"/>
          <w:lang w:val="en-GB"/>
        </w:rPr>
      </w:pPr>
      <w:r w:rsidRPr="00387603">
        <w:rPr>
          <w:rFonts w:ascii="Arial" w:hAnsi="Arial" w:cs="Arial"/>
          <w:lang w:val="en-GB"/>
        </w:rPr>
        <w:t>LATE BIDS</w:t>
      </w:r>
    </w:p>
    <w:p w14:paraId="2CC22421" w14:textId="7C70D84F" w:rsidR="00DB4E50" w:rsidRPr="00387603" w:rsidRDefault="00DB4E50" w:rsidP="00ED4934">
      <w:pPr>
        <w:tabs>
          <w:tab w:val="left" w:pos="0"/>
        </w:tabs>
        <w:rPr>
          <w:rFonts w:ascii="Arial" w:hAnsi="Arial" w:cs="Arial"/>
          <w:color w:val="222222"/>
          <w:szCs w:val="22"/>
          <w:lang w:val="en-GB"/>
        </w:rPr>
      </w:pPr>
      <w:r w:rsidRPr="00387603">
        <w:rPr>
          <w:rFonts w:ascii="Arial" w:hAnsi="Arial" w:cs="Arial"/>
          <w:color w:val="222222"/>
          <w:szCs w:val="22"/>
          <w:lang w:val="en-GB"/>
        </w:rPr>
        <w:t>All Bids received after the ITB closure will be rejected</w:t>
      </w:r>
      <w:r w:rsidR="00C35A1E" w:rsidRPr="00387603">
        <w:rPr>
          <w:rFonts w:ascii="Arial" w:hAnsi="Arial" w:cs="Arial"/>
          <w:color w:val="222222"/>
          <w:szCs w:val="22"/>
          <w:lang w:val="en-GB"/>
        </w:rPr>
        <w:t>.</w:t>
      </w:r>
    </w:p>
    <w:p w14:paraId="50C5E6D3" w14:textId="77777777" w:rsidR="00ED4934" w:rsidRPr="00387603" w:rsidRDefault="00ED4934" w:rsidP="00ED4934">
      <w:pPr>
        <w:tabs>
          <w:tab w:val="left" w:pos="0"/>
        </w:tabs>
        <w:rPr>
          <w:rFonts w:ascii="Arial" w:hAnsi="Arial" w:cs="Arial"/>
          <w:color w:val="222222"/>
          <w:szCs w:val="22"/>
          <w:lang w:val="en-GB"/>
        </w:rPr>
      </w:pPr>
    </w:p>
    <w:p w14:paraId="1DE6A664" w14:textId="013E0519" w:rsidR="00B77F40" w:rsidRPr="00387603" w:rsidRDefault="00ED4934" w:rsidP="00972789">
      <w:pPr>
        <w:pStyle w:val="Heading1"/>
        <w:rPr>
          <w:rFonts w:ascii="Arial" w:hAnsi="Arial" w:cs="Arial"/>
          <w:lang w:val="en-GB"/>
        </w:rPr>
      </w:pPr>
      <w:r w:rsidRPr="00387603">
        <w:rPr>
          <w:rFonts w:ascii="Arial" w:hAnsi="Arial" w:cs="Arial"/>
          <w:lang w:val="en-GB"/>
        </w:rPr>
        <w:t>Opening of the ITB</w:t>
      </w:r>
    </w:p>
    <w:p w14:paraId="3357064D" w14:textId="117BBD7F" w:rsidR="00ED4934" w:rsidRPr="00387603" w:rsidRDefault="00563ED7" w:rsidP="00ED4934">
      <w:pPr>
        <w:rPr>
          <w:rFonts w:ascii="Arial" w:hAnsi="Arial" w:cs="Arial"/>
          <w:szCs w:val="22"/>
          <w:lang w:val="en-GB"/>
        </w:rPr>
      </w:pPr>
      <w:r w:rsidRPr="00387603">
        <w:rPr>
          <w:rFonts w:ascii="Arial" w:hAnsi="Arial" w:cs="Arial"/>
          <w:szCs w:val="22"/>
          <w:lang w:val="en-GB"/>
        </w:rPr>
        <w:t xml:space="preserve">The Tender Opening will take place at the time and location stated above. </w:t>
      </w:r>
    </w:p>
    <w:p w14:paraId="3F403D58" w14:textId="77777777" w:rsidR="00ED4934" w:rsidRPr="00387603" w:rsidRDefault="00ED4934" w:rsidP="00ED4934">
      <w:pPr>
        <w:rPr>
          <w:rFonts w:ascii="Arial" w:hAnsi="Arial" w:cs="Arial"/>
          <w:szCs w:val="22"/>
          <w:highlight w:val="yellow"/>
          <w:lang w:val="en-GB"/>
        </w:rPr>
      </w:pPr>
    </w:p>
    <w:p w14:paraId="1E7E3DE6" w14:textId="185B0EE4" w:rsidR="00ED4934" w:rsidRPr="00387603" w:rsidRDefault="00ED4934" w:rsidP="00ED4934">
      <w:pPr>
        <w:tabs>
          <w:tab w:val="left" w:pos="0"/>
        </w:tabs>
        <w:rPr>
          <w:rFonts w:ascii="Arial" w:hAnsi="Arial" w:cs="Arial"/>
          <w:color w:val="222222"/>
          <w:szCs w:val="22"/>
          <w:lang w:val="en-GB"/>
        </w:rPr>
      </w:pPr>
      <w:r w:rsidRPr="00387603">
        <w:rPr>
          <w:rFonts w:ascii="Arial" w:hAnsi="Arial"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r w:rsidR="00563ED7" w:rsidRPr="00387603">
        <w:rPr>
          <w:rFonts w:ascii="Arial" w:hAnsi="Arial" w:cs="Arial"/>
          <w:szCs w:val="22"/>
          <w:lang w:val="en-GB"/>
        </w:rPr>
        <w:t>.</w:t>
      </w:r>
    </w:p>
    <w:p w14:paraId="4B5B7D0A" w14:textId="77777777" w:rsidR="00ED4934" w:rsidRPr="00387603" w:rsidRDefault="00ED4934" w:rsidP="00ED4934">
      <w:pPr>
        <w:tabs>
          <w:tab w:val="left" w:pos="0"/>
        </w:tabs>
        <w:rPr>
          <w:rFonts w:ascii="Arial" w:hAnsi="Arial" w:cs="Arial"/>
          <w:color w:val="222222"/>
          <w:szCs w:val="22"/>
          <w:lang w:val="en-GB"/>
        </w:rPr>
      </w:pPr>
    </w:p>
    <w:p w14:paraId="0FD8D402" w14:textId="70792DE0" w:rsidR="00ED4934" w:rsidRPr="00387603" w:rsidRDefault="00ED4934" w:rsidP="00972789">
      <w:pPr>
        <w:pStyle w:val="Heading1"/>
        <w:rPr>
          <w:rFonts w:ascii="Arial" w:hAnsi="Arial" w:cs="Arial"/>
          <w:lang w:val="en-GB"/>
        </w:rPr>
      </w:pPr>
      <w:r w:rsidRPr="00387603">
        <w:rPr>
          <w:rFonts w:ascii="Arial" w:hAnsi="Arial" w:cs="Arial"/>
          <w:lang w:val="en-GB"/>
        </w:rPr>
        <w:t>Conditions of Contract</w:t>
      </w:r>
    </w:p>
    <w:p w14:paraId="0C4A0F5F" w14:textId="7B809730" w:rsidR="00ED4934"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Bidders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acknowledge that the DRC General Conditions of Contract for the Procurement of Goods, or Services, </w:t>
      </w:r>
      <w:r w:rsidR="002B39C4" w:rsidRPr="00387603">
        <w:rPr>
          <w:rFonts w:ascii="Arial" w:hAnsi="Arial" w:cs="Arial"/>
          <w:color w:val="222222"/>
          <w:szCs w:val="22"/>
          <w:lang w:val="en-GB"/>
        </w:rPr>
        <w:t xml:space="preserve">or the Special Conditions of Contract, </w:t>
      </w:r>
      <w:r w:rsidRPr="00387603">
        <w:rPr>
          <w:rFonts w:ascii="Arial" w:hAnsi="Arial" w:cs="Arial"/>
          <w:color w:val="222222"/>
          <w:szCs w:val="22"/>
          <w:lang w:val="en-GB"/>
        </w:rPr>
        <w:t>as applicable, are acceptable.</w:t>
      </w:r>
    </w:p>
    <w:p w14:paraId="103C5D4C" w14:textId="77777777" w:rsidR="00ED4934" w:rsidRPr="00387603" w:rsidRDefault="00ED4934" w:rsidP="00ED4934">
      <w:pPr>
        <w:tabs>
          <w:tab w:val="left" w:pos="0"/>
        </w:tabs>
        <w:rPr>
          <w:rFonts w:ascii="Arial" w:hAnsi="Arial" w:cs="Arial"/>
          <w:color w:val="222222"/>
          <w:szCs w:val="22"/>
          <w:lang w:val="en-GB"/>
        </w:rPr>
      </w:pPr>
    </w:p>
    <w:p w14:paraId="76D3DF68" w14:textId="77777777" w:rsidR="00ED4934" w:rsidRPr="00387603" w:rsidRDefault="00ED4934" w:rsidP="00972789">
      <w:pPr>
        <w:pStyle w:val="Heading1"/>
        <w:rPr>
          <w:rFonts w:ascii="Arial" w:hAnsi="Arial" w:cs="Arial"/>
          <w:lang w:val="en-GB"/>
        </w:rPr>
      </w:pPr>
      <w:r w:rsidRPr="00387603">
        <w:rPr>
          <w:rFonts w:ascii="Arial" w:hAnsi="Arial" w:cs="Arial"/>
          <w:lang w:val="en-GB"/>
        </w:rPr>
        <w:t>Cancellation of the ITB</w:t>
      </w:r>
    </w:p>
    <w:p w14:paraId="392E9ED4" w14:textId="19E8DEBD" w:rsidR="00ED4934" w:rsidRPr="00387603" w:rsidRDefault="00ED4934" w:rsidP="00ED4934">
      <w:pPr>
        <w:tabs>
          <w:tab w:val="left" w:pos="0"/>
        </w:tabs>
        <w:rPr>
          <w:rFonts w:ascii="Arial" w:hAnsi="Arial" w:cs="Arial"/>
          <w:szCs w:val="22"/>
          <w:lang w:val="en-GB"/>
        </w:rPr>
      </w:pPr>
      <w:r w:rsidRPr="00387603">
        <w:rPr>
          <w:rFonts w:ascii="Arial" w:hAnsi="Arial" w:cs="Arial"/>
          <w:szCs w:val="22"/>
          <w:lang w:val="en-GB"/>
        </w:rPr>
        <w:t>In the event of a</w:t>
      </w:r>
      <w:r w:rsidR="00682714" w:rsidRPr="00387603">
        <w:rPr>
          <w:rFonts w:ascii="Arial" w:hAnsi="Arial" w:cs="Arial"/>
          <w:szCs w:val="22"/>
          <w:lang w:val="en-GB"/>
        </w:rPr>
        <w:t>n</w:t>
      </w:r>
      <w:r w:rsidRPr="00387603">
        <w:rPr>
          <w:rFonts w:ascii="Arial" w:hAnsi="Arial" w:cs="Arial"/>
          <w:szCs w:val="22"/>
          <w:lang w:val="en-GB"/>
        </w:rPr>
        <w:t xml:space="preserve"> ITB cancellation, Bidders will be notified by DRC. </w:t>
      </w:r>
    </w:p>
    <w:p w14:paraId="4C900335" w14:textId="77777777" w:rsidR="00ED4934" w:rsidRPr="00387603" w:rsidRDefault="00ED4934" w:rsidP="00ED4934">
      <w:pPr>
        <w:tabs>
          <w:tab w:val="left" w:pos="0"/>
        </w:tabs>
        <w:rPr>
          <w:rFonts w:ascii="Arial" w:hAnsi="Arial" w:cs="Arial"/>
          <w:szCs w:val="22"/>
          <w:lang w:val="en-GB"/>
        </w:rPr>
      </w:pPr>
    </w:p>
    <w:p w14:paraId="4BD7DA13" w14:textId="77777777" w:rsidR="00ED4934" w:rsidRPr="00387603" w:rsidRDefault="00ED4934" w:rsidP="00ED4934">
      <w:pPr>
        <w:rPr>
          <w:rFonts w:ascii="Arial" w:hAnsi="Arial" w:cs="Arial"/>
          <w:szCs w:val="22"/>
          <w:lang w:val="en-GB"/>
        </w:rPr>
      </w:pPr>
      <w:r w:rsidRPr="00387603">
        <w:rPr>
          <w:rFonts w:ascii="Arial" w:hAnsi="Arial" w:cs="Arial"/>
          <w:szCs w:val="22"/>
          <w:lang w:val="en-GB"/>
        </w:rPr>
        <w:t>The ITB may be cancelled in the following situations:</w:t>
      </w:r>
    </w:p>
    <w:p w14:paraId="32D5F23B"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where no qualitatively or financially worthwhile Bid has been received or there has been no response at all;</w:t>
      </w:r>
    </w:p>
    <w:p w14:paraId="54BA876A"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the economic or technical parameters of the project have been fundamentally altered;</w:t>
      </w:r>
    </w:p>
    <w:p w14:paraId="12E9E060" w14:textId="77777777"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exceptional circumstances or force majeure render normal performance of the project impossible;</w:t>
      </w:r>
    </w:p>
    <w:p w14:paraId="315187CF" w14:textId="7EC50875" w:rsidR="00ED4934" w:rsidRPr="00387603" w:rsidRDefault="00ED4934" w:rsidP="00682714">
      <w:pPr>
        <w:numPr>
          <w:ilvl w:val="0"/>
          <w:numId w:val="41"/>
        </w:numPr>
        <w:rPr>
          <w:rFonts w:ascii="Arial" w:hAnsi="Arial" w:cs="Arial"/>
          <w:szCs w:val="22"/>
          <w:lang w:val="en-GB"/>
        </w:rPr>
      </w:pPr>
      <w:r w:rsidRPr="00387603">
        <w:rPr>
          <w:rFonts w:ascii="Arial" w:hAnsi="Arial" w:cs="Arial"/>
          <w:szCs w:val="22"/>
          <w:lang w:val="en-GB"/>
        </w:rPr>
        <w:t>all technically compliant Bids exceed the financial resources available;</w:t>
      </w:r>
      <w:r w:rsidR="003461DC" w:rsidRPr="00387603">
        <w:rPr>
          <w:rFonts w:ascii="Arial" w:hAnsi="Arial" w:cs="Arial"/>
          <w:szCs w:val="22"/>
          <w:lang w:val="en-GB"/>
        </w:rPr>
        <w:t xml:space="preserve"> or</w:t>
      </w:r>
    </w:p>
    <w:p w14:paraId="1FD3EE3D" w14:textId="72C31BAD" w:rsidR="00ED4934" w:rsidRPr="00387603" w:rsidRDefault="003461DC" w:rsidP="00682714">
      <w:pPr>
        <w:numPr>
          <w:ilvl w:val="0"/>
          <w:numId w:val="41"/>
        </w:numPr>
        <w:rPr>
          <w:rFonts w:ascii="Arial" w:hAnsi="Arial" w:cs="Arial"/>
          <w:szCs w:val="22"/>
          <w:lang w:val="en-GB"/>
        </w:rPr>
      </w:pPr>
      <w:r w:rsidRPr="00387603">
        <w:rPr>
          <w:rFonts w:ascii="Arial" w:hAnsi="Arial" w:cs="Arial"/>
          <w:szCs w:val="22"/>
          <w:lang w:val="en-GB"/>
        </w:rPr>
        <w:t>t</w:t>
      </w:r>
      <w:r w:rsidR="00F07CA3" w:rsidRPr="00387603">
        <w:rPr>
          <w:rFonts w:ascii="Arial" w:hAnsi="Arial" w:cs="Arial"/>
          <w:szCs w:val="22"/>
          <w:lang w:val="en-GB"/>
        </w:rPr>
        <w:t>here</w:t>
      </w:r>
      <w:r w:rsidR="00ED4934" w:rsidRPr="00387603">
        <w:rPr>
          <w:rFonts w:ascii="Arial" w:hAnsi="Arial" w:cs="Arial"/>
          <w:szCs w:val="22"/>
          <w:lang w:val="en-GB"/>
        </w:rPr>
        <w:t xml:space="preserve"> have been irregularities in the procedure, in particular where these have prevented fair competition.</w:t>
      </w:r>
    </w:p>
    <w:p w14:paraId="20674C11" w14:textId="77777777" w:rsidR="00ED4934" w:rsidRPr="00387603" w:rsidRDefault="00ED4934" w:rsidP="00ED4934">
      <w:pPr>
        <w:rPr>
          <w:rFonts w:ascii="Arial" w:hAnsi="Arial" w:cs="Arial"/>
          <w:szCs w:val="22"/>
          <w:lang w:val="en-GB"/>
        </w:rPr>
      </w:pPr>
    </w:p>
    <w:p w14:paraId="35DDDA9A" w14:textId="1837B931" w:rsidR="00ED4934" w:rsidRPr="00387603" w:rsidRDefault="00C35A1E" w:rsidP="00ED4934">
      <w:pPr>
        <w:rPr>
          <w:rFonts w:ascii="Arial" w:hAnsi="Arial" w:cs="Arial"/>
          <w:szCs w:val="22"/>
          <w:lang w:val="en-GB"/>
        </w:rPr>
      </w:pPr>
      <w:r w:rsidRPr="00387603">
        <w:rPr>
          <w:rFonts w:ascii="Arial" w:hAnsi="Arial" w:cs="Arial"/>
          <w:szCs w:val="22"/>
          <w:lang w:val="en-GB"/>
        </w:rPr>
        <w:t>DRC shall not</w:t>
      </w:r>
      <w:r w:rsidR="00ED4934" w:rsidRPr="00387603">
        <w:rPr>
          <w:rFonts w:ascii="Arial" w:hAnsi="Arial" w:cs="Arial"/>
          <w:szCs w:val="22"/>
          <w:lang w:val="en-GB"/>
        </w:rPr>
        <w:t xml:space="preserve"> be liable for damages, whatever their nature (in particular damages for loss of profits) or relationship to the cancellation of </w:t>
      </w:r>
      <w:r w:rsidR="00F07CA3" w:rsidRPr="00387603">
        <w:rPr>
          <w:rFonts w:ascii="Arial" w:hAnsi="Arial" w:cs="Arial"/>
          <w:szCs w:val="22"/>
          <w:lang w:val="en-GB"/>
        </w:rPr>
        <w:t>an</w:t>
      </w:r>
      <w:r w:rsidR="00ED4934" w:rsidRPr="00387603">
        <w:rPr>
          <w:rFonts w:ascii="Arial" w:hAnsi="Arial" w:cs="Arial"/>
          <w:szCs w:val="22"/>
          <w:lang w:val="en-GB"/>
        </w:rPr>
        <w:t xml:space="preserve"> ITB, even if DRC has been advised of the possibility of damages. The publication of a procurement notice does not commit DRC to implement the programme or project announced.</w:t>
      </w:r>
    </w:p>
    <w:p w14:paraId="1B182927" w14:textId="77777777" w:rsidR="00ED4934" w:rsidRPr="00387603" w:rsidRDefault="00ED4934" w:rsidP="00ED4934">
      <w:pPr>
        <w:tabs>
          <w:tab w:val="left" w:pos="0"/>
        </w:tabs>
        <w:rPr>
          <w:rFonts w:ascii="Arial" w:hAnsi="Arial" w:cs="Arial"/>
          <w:color w:val="222222"/>
          <w:szCs w:val="22"/>
          <w:lang w:val="en-GB"/>
        </w:rPr>
      </w:pPr>
    </w:p>
    <w:p w14:paraId="08EF8388" w14:textId="77777777" w:rsidR="00ED4934" w:rsidRPr="00387603" w:rsidRDefault="00ED4934" w:rsidP="00972789">
      <w:pPr>
        <w:pStyle w:val="Heading1"/>
        <w:rPr>
          <w:rFonts w:ascii="Arial" w:hAnsi="Arial" w:cs="Arial"/>
          <w:lang w:val="en-GB"/>
        </w:rPr>
      </w:pPr>
      <w:r w:rsidRPr="00387603">
        <w:rPr>
          <w:rFonts w:ascii="Arial" w:hAnsi="Arial" w:cs="Arial"/>
          <w:lang w:val="en-GB"/>
        </w:rPr>
        <w:t>Queries about this ITB</w:t>
      </w:r>
    </w:p>
    <w:p w14:paraId="3E0F9209" w14:textId="77777777" w:rsidR="00A07E3C" w:rsidRPr="00387603" w:rsidRDefault="00A07E3C" w:rsidP="00972789">
      <w:pPr>
        <w:rPr>
          <w:rFonts w:ascii="Arial" w:hAnsi="Arial" w:cs="Arial"/>
          <w:lang w:val="en-GB"/>
        </w:rPr>
      </w:pPr>
    </w:p>
    <w:p w14:paraId="65FF8616" w14:textId="799CA3CD" w:rsidR="005D109C" w:rsidRPr="00387603" w:rsidRDefault="00ED4934" w:rsidP="00972789">
      <w:pPr>
        <w:rPr>
          <w:rFonts w:ascii="Arial" w:hAnsi="Arial" w:cs="Arial"/>
          <w:lang w:val="en-GB"/>
        </w:rPr>
      </w:pPr>
      <w:r w:rsidRPr="00387603">
        <w:rPr>
          <w:rFonts w:ascii="Arial" w:hAnsi="Arial" w:cs="Arial"/>
          <w:lang w:val="en-GB"/>
        </w:rPr>
        <w:t xml:space="preserve">For queries on this ITB, please contact </w:t>
      </w:r>
      <w:hyperlink r:id="rId10" w:history="1">
        <w:r w:rsidR="00AA0056" w:rsidRPr="00EB1BAC">
          <w:rPr>
            <w:rStyle w:val="Hyperlink"/>
            <w:rFonts w:ascii="Arial" w:hAnsi="Arial" w:cs="Arial"/>
          </w:rPr>
          <w:t>temur.kiria@drc.ngo</w:t>
        </w:r>
      </w:hyperlink>
      <w:r w:rsidR="00E8731E" w:rsidRPr="00E8731E">
        <w:rPr>
          <w:rStyle w:val="Hyperlink"/>
          <w:rFonts w:ascii="Arial" w:hAnsi="Arial" w:cs="Arial"/>
          <w:b/>
          <w:bCs/>
        </w:rPr>
        <w:t xml:space="preserve"> </w:t>
      </w:r>
      <w:r w:rsidR="00A07E3C" w:rsidRPr="00387603">
        <w:rPr>
          <w:rFonts w:ascii="Arial" w:hAnsi="Arial" w:cs="Arial"/>
          <w:lang w:val="en-GB"/>
        </w:rPr>
        <w:t xml:space="preserve">within the period </w:t>
      </w:r>
      <w:r w:rsidR="00717F53">
        <w:rPr>
          <w:rFonts w:ascii="Arial" w:hAnsi="Arial" w:cs="Arial"/>
          <w:lang w:val="en-GB"/>
        </w:rPr>
        <w:t>of the announcement</w:t>
      </w:r>
    </w:p>
    <w:p w14:paraId="67959B05" w14:textId="625EF70C" w:rsidR="00ED4934" w:rsidRPr="00387603" w:rsidRDefault="00ED4934" w:rsidP="00972789">
      <w:pPr>
        <w:rPr>
          <w:rFonts w:ascii="Arial" w:hAnsi="Arial" w:cs="Arial"/>
          <w:lang w:val="en-GB"/>
        </w:rPr>
      </w:pPr>
    </w:p>
    <w:p w14:paraId="1828F962" w14:textId="77777777" w:rsidR="0076039F" w:rsidRPr="00387603" w:rsidRDefault="00ED4934"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All questions regarding this ITB </w:t>
      </w:r>
      <w:r w:rsidR="00EF41E1" w:rsidRPr="00387603">
        <w:rPr>
          <w:rFonts w:ascii="Arial" w:hAnsi="Arial" w:cs="Arial"/>
          <w:color w:val="222222"/>
          <w:szCs w:val="22"/>
          <w:lang w:val="en-GB"/>
        </w:rPr>
        <w:t>shall</w:t>
      </w:r>
      <w:r w:rsidRPr="00387603">
        <w:rPr>
          <w:rFonts w:ascii="Arial" w:hAnsi="Arial" w:cs="Arial"/>
          <w:color w:val="222222"/>
          <w:szCs w:val="22"/>
          <w:lang w:val="en-GB"/>
        </w:rPr>
        <w:t xml:space="preserve"> be submitted in writing to the above</w:t>
      </w:r>
      <w:r w:rsidR="0076039F" w:rsidRPr="00387603">
        <w:rPr>
          <w:rFonts w:ascii="Arial" w:hAnsi="Arial" w:cs="Arial"/>
          <w:color w:val="222222"/>
          <w:szCs w:val="22"/>
          <w:lang w:val="en-GB"/>
        </w:rPr>
        <w:t xml:space="preserve"> e-mail address</w:t>
      </w:r>
      <w:r w:rsidRPr="00387603">
        <w:rPr>
          <w:rFonts w:ascii="Arial" w:hAnsi="Arial" w:cs="Arial"/>
          <w:color w:val="222222"/>
          <w:szCs w:val="22"/>
          <w:lang w:val="en-GB"/>
        </w:rPr>
        <w:t>. On the subject line, please indicate the ITB number</w:t>
      </w:r>
      <w:r w:rsidR="0076039F" w:rsidRPr="00387603">
        <w:rPr>
          <w:rFonts w:ascii="Arial" w:hAnsi="Arial" w:cs="Arial"/>
          <w:color w:val="222222"/>
          <w:szCs w:val="22"/>
          <w:lang w:val="en-GB"/>
        </w:rPr>
        <w:t xml:space="preserve"> and name</w:t>
      </w:r>
      <w:r w:rsidRPr="00387603">
        <w:rPr>
          <w:rFonts w:ascii="Arial" w:hAnsi="Arial" w:cs="Arial"/>
          <w:color w:val="222222"/>
          <w:szCs w:val="22"/>
          <w:lang w:val="en-GB"/>
        </w:rPr>
        <w:t xml:space="preserve">. </w:t>
      </w:r>
      <w:r w:rsidRPr="00387603">
        <w:rPr>
          <w:rFonts w:ascii="Arial" w:hAnsi="Arial" w:cs="Arial"/>
          <w:b/>
          <w:color w:val="222222"/>
          <w:szCs w:val="22"/>
          <w:lang w:val="en-GB"/>
        </w:rPr>
        <w:t xml:space="preserve">Bids </w:t>
      </w:r>
      <w:r w:rsidR="00EF41E1" w:rsidRPr="00387603">
        <w:rPr>
          <w:rFonts w:ascii="Arial" w:hAnsi="Arial" w:cs="Arial"/>
          <w:b/>
          <w:color w:val="222222"/>
          <w:szCs w:val="22"/>
          <w:lang w:val="en-GB"/>
        </w:rPr>
        <w:t>shall</w:t>
      </w:r>
      <w:r w:rsidRPr="00387603">
        <w:rPr>
          <w:rFonts w:ascii="Arial" w:hAnsi="Arial" w:cs="Arial"/>
          <w:b/>
          <w:color w:val="222222"/>
          <w:szCs w:val="22"/>
          <w:lang w:val="en-GB"/>
        </w:rPr>
        <w:t xml:space="preserve"> </w:t>
      </w:r>
      <w:r w:rsidRPr="00387603">
        <w:rPr>
          <w:rFonts w:ascii="Arial" w:hAnsi="Arial" w:cs="Arial"/>
          <w:b/>
          <w:color w:val="222222"/>
          <w:szCs w:val="22"/>
          <w:u w:val="single"/>
          <w:lang w:val="en-GB"/>
        </w:rPr>
        <w:t>not</w:t>
      </w:r>
      <w:r w:rsidRPr="00387603">
        <w:rPr>
          <w:rFonts w:ascii="Arial" w:hAnsi="Arial" w:cs="Arial"/>
          <w:b/>
          <w:color w:val="222222"/>
          <w:szCs w:val="22"/>
          <w:lang w:val="en-GB"/>
        </w:rPr>
        <w:t xml:space="preserve"> be sent to the above email</w:t>
      </w:r>
      <w:r w:rsidRPr="00387603">
        <w:rPr>
          <w:rFonts w:ascii="Arial" w:hAnsi="Arial" w:cs="Arial"/>
          <w:color w:val="222222"/>
          <w:szCs w:val="22"/>
          <w:lang w:val="en-GB"/>
        </w:rPr>
        <w:t>.</w:t>
      </w:r>
      <w:r w:rsidR="0076039F" w:rsidRPr="00387603">
        <w:rPr>
          <w:rFonts w:ascii="Arial" w:hAnsi="Arial" w:cs="Arial"/>
          <w:color w:val="222222"/>
          <w:szCs w:val="22"/>
          <w:lang w:val="en-GB"/>
        </w:rPr>
        <w:t xml:space="preserve"> </w:t>
      </w:r>
    </w:p>
    <w:p w14:paraId="0722017F" w14:textId="77777777" w:rsidR="0076039F" w:rsidRPr="00387603" w:rsidRDefault="0076039F" w:rsidP="00ED4934">
      <w:pPr>
        <w:tabs>
          <w:tab w:val="left" w:pos="0"/>
        </w:tabs>
        <w:rPr>
          <w:rFonts w:ascii="Arial" w:hAnsi="Arial" w:cs="Arial"/>
          <w:color w:val="222222"/>
          <w:szCs w:val="22"/>
          <w:lang w:val="en-GB"/>
        </w:rPr>
      </w:pPr>
    </w:p>
    <w:p w14:paraId="65F949EB" w14:textId="76F3EEED" w:rsidR="00ED4934" w:rsidRPr="00387603" w:rsidRDefault="0076039F" w:rsidP="00ED4934">
      <w:pPr>
        <w:tabs>
          <w:tab w:val="left" w:pos="0"/>
        </w:tabs>
        <w:rPr>
          <w:rFonts w:ascii="Arial" w:hAnsi="Arial" w:cs="Arial"/>
          <w:color w:val="222222"/>
          <w:szCs w:val="22"/>
          <w:lang w:val="en-GB"/>
        </w:rPr>
      </w:pPr>
      <w:r w:rsidRPr="00387603">
        <w:rPr>
          <w:rFonts w:ascii="Arial" w:hAnsi="Arial" w:cs="Arial"/>
          <w:color w:val="222222"/>
          <w:szCs w:val="22"/>
          <w:lang w:val="en-GB"/>
        </w:rPr>
        <w:t xml:space="preserve">For Bids E-submission please use </w:t>
      </w:r>
      <w:r w:rsidRPr="00387603">
        <w:rPr>
          <w:rFonts w:ascii="Arial" w:hAnsi="Arial" w:cs="Arial"/>
        </w:rPr>
        <w:t xml:space="preserve"> </w:t>
      </w:r>
      <w:hyperlink r:id="rId11" w:history="1">
        <w:r w:rsidRPr="00387603">
          <w:rPr>
            <w:rStyle w:val="Hyperlink"/>
            <w:rFonts w:ascii="Arial" w:hAnsi="Arial" w:cs="Arial"/>
            <w:b/>
            <w:bCs/>
          </w:rPr>
          <w:t>tender.geo.wg@drc.ngo</w:t>
        </w:r>
      </w:hyperlink>
      <w:r w:rsidRPr="00387603">
        <w:rPr>
          <w:rStyle w:val="Hyperlink"/>
          <w:rFonts w:ascii="Arial" w:hAnsi="Arial" w:cs="Arial"/>
          <w:b/>
          <w:bCs/>
        </w:rPr>
        <w:t xml:space="preserve"> </w:t>
      </w:r>
      <w:r w:rsidRPr="00E8731E">
        <w:rPr>
          <w:rStyle w:val="Hyperlink"/>
          <w:rFonts w:ascii="Arial" w:hAnsi="Arial" w:cs="Arial"/>
          <w:color w:val="auto"/>
        </w:rPr>
        <w:t>as indicated above under Article V</w:t>
      </w:r>
      <w:r w:rsidRPr="00E8731E">
        <w:rPr>
          <w:rFonts w:ascii="Arial" w:hAnsi="Arial" w:cs="Arial"/>
          <w:szCs w:val="22"/>
          <w:lang w:val="en-GB"/>
        </w:rPr>
        <w:t xml:space="preserve"> </w:t>
      </w:r>
    </w:p>
    <w:p w14:paraId="2795A965" w14:textId="77777777" w:rsidR="003B2A29" w:rsidRPr="00387603" w:rsidRDefault="003B2A29" w:rsidP="00ED4934">
      <w:pPr>
        <w:tabs>
          <w:tab w:val="left" w:pos="0"/>
        </w:tabs>
        <w:rPr>
          <w:rFonts w:ascii="Arial" w:hAnsi="Arial" w:cs="Arial"/>
          <w:color w:val="222222"/>
          <w:szCs w:val="22"/>
          <w:lang w:val="en-GB"/>
        </w:rPr>
      </w:pPr>
    </w:p>
    <w:p w14:paraId="00D4A841" w14:textId="77777777" w:rsidR="002B119F" w:rsidRPr="00387603" w:rsidRDefault="002B119F" w:rsidP="003F0DB2">
      <w:pPr>
        <w:shd w:val="clear" w:color="auto" w:fill="FFFFFF"/>
        <w:rPr>
          <w:rFonts w:ascii="Arial" w:hAnsi="Arial" w:cs="Arial"/>
          <w:color w:val="222222"/>
          <w:szCs w:val="22"/>
          <w:lang w:val="en-GB"/>
        </w:rPr>
      </w:pPr>
    </w:p>
    <w:p w14:paraId="79477B8F" w14:textId="35A46922" w:rsidR="00CB13DA" w:rsidRPr="00387603" w:rsidRDefault="00682714" w:rsidP="00972789">
      <w:pPr>
        <w:pStyle w:val="Heading1"/>
        <w:rPr>
          <w:rFonts w:ascii="Arial" w:hAnsi="Arial" w:cs="Arial"/>
          <w:lang w:val="en-GB"/>
        </w:rPr>
      </w:pPr>
      <w:r w:rsidRPr="00387603">
        <w:rPr>
          <w:rFonts w:ascii="Arial" w:hAnsi="Arial" w:cs="Arial"/>
          <w:lang w:val="en-GB"/>
        </w:rPr>
        <w:t>ITB Documents</w:t>
      </w:r>
    </w:p>
    <w:p w14:paraId="465C14C3" w14:textId="16349157" w:rsidR="00042D64" w:rsidRPr="00387603" w:rsidRDefault="00042D64"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This ITB </w:t>
      </w:r>
      <w:r w:rsidR="00A07E3C" w:rsidRPr="00387603">
        <w:rPr>
          <w:rFonts w:ascii="Arial" w:hAnsi="Arial" w:cs="Arial"/>
          <w:color w:val="222222"/>
          <w:szCs w:val="22"/>
          <w:lang w:val="en-GB"/>
        </w:rPr>
        <w:t>Package</w:t>
      </w:r>
      <w:r w:rsidRPr="00387603">
        <w:rPr>
          <w:rFonts w:ascii="Arial" w:hAnsi="Arial" w:cs="Arial"/>
          <w:color w:val="222222"/>
          <w:szCs w:val="22"/>
          <w:lang w:val="en-GB"/>
        </w:rPr>
        <w:t xml:space="preserve"> contains the following:</w:t>
      </w:r>
    </w:p>
    <w:p w14:paraId="55954CF0" w14:textId="77777777" w:rsidR="00042D64" w:rsidRPr="00387603" w:rsidRDefault="00042D64" w:rsidP="003F0DB2">
      <w:pPr>
        <w:shd w:val="clear" w:color="auto" w:fill="FFFFFF"/>
        <w:rPr>
          <w:rFonts w:ascii="Arial" w:hAnsi="Arial" w:cs="Arial"/>
          <w:color w:val="222222"/>
          <w:szCs w:val="22"/>
          <w:lang w:val="en-GB"/>
        </w:rPr>
      </w:pPr>
    </w:p>
    <w:p w14:paraId="7FFBB6A2" w14:textId="5C37CFD2" w:rsidR="00A07E3C" w:rsidRPr="00387603" w:rsidRDefault="00A07E3C" w:rsidP="00A23250">
      <w:pPr>
        <w:numPr>
          <w:ilvl w:val="0"/>
          <w:numId w:val="25"/>
        </w:numPr>
        <w:shd w:val="clear" w:color="auto" w:fill="FFFFFF"/>
        <w:spacing w:line="276" w:lineRule="auto"/>
        <w:ind w:left="360"/>
        <w:rPr>
          <w:rFonts w:ascii="Arial" w:hAnsi="Arial" w:cs="Arial"/>
          <w:color w:val="222222"/>
          <w:szCs w:val="22"/>
          <w:lang w:val="en-GB"/>
        </w:rPr>
      </w:pPr>
      <w:r w:rsidRPr="00387603">
        <w:rPr>
          <w:rFonts w:ascii="Arial" w:hAnsi="Arial" w:cs="Arial"/>
          <w:color w:val="222222"/>
          <w:szCs w:val="22"/>
          <w:lang w:val="en-GB"/>
        </w:rPr>
        <w:tab/>
        <w:t xml:space="preserve">     </w:t>
      </w:r>
      <w:r w:rsidR="0076039F" w:rsidRPr="00387603">
        <w:rPr>
          <w:rFonts w:ascii="Arial" w:hAnsi="Arial" w:cs="Arial"/>
          <w:color w:val="222222"/>
          <w:szCs w:val="22"/>
          <w:lang w:val="en-GB"/>
        </w:rPr>
        <w:tab/>
        <w:t xml:space="preserve">     </w:t>
      </w:r>
      <w:r w:rsidRPr="00387603">
        <w:rPr>
          <w:rFonts w:ascii="Arial" w:hAnsi="Arial" w:cs="Arial"/>
        </w:rPr>
        <w:t>ITB Invitation to Bid - Instructions and Conditions for ITB</w:t>
      </w:r>
    </w:p>
    <w:p w14:paraId="26591160" w14:textId="77777777" w:rsidR="000F079C" w:rsidRPr="00387603"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w:t>
      </w:r>
      <w:r w:rsidR="000F079C" w:rsidRPr="00387603">
        <w:rPr>
          <w:rFonts w:ascii="Arial" w:hAnsi="Arial" w:cs="Arial"/>
          <w:color w:val="222222"/>
          <w:szCs w:val="22"/>
          <w:lang w:val="en-GB"/>
        </w:rPr>
        <w:t>.1</w:t>
      </w:r>
      <w:r w:rsidR="00C52C53" w:rsidRPr="00387603">
        <w:rPr>
          <w:rFonts w:ascii="Arial" w:hAnsi="Arial" w:cs="Arial"/>
          <w:color w:val="222222"/>
          <w:szCs w:val="22"/>
          <w:lang w:val="en-GB"/>
        </w:rPr>
        <w:t>:</w:t>
      </w:r>
      <w:r w:rsidR="00C52C53" w:rsidRPr="00387603">
        <w:rPr>
          <w:rFonts w:ascii="Arial" w:hAnsi="Arial" w:cs="Arial"/>
          <w:color w:val="222222"/>
          <w:szCs w:val="22"/>
          <w:lang w:val="en-GB"/>
        </w:rPr>
        <w:tab/>
      </w:r>
      <w:r w:rsidRPr="00387603">
        <w:rPr>
          <w:rFonts w:ascii="Arial" w:hAnsi="Arial" w:cs="Arial"/>
          <w:color w:val="222222"/>
          <w:szCs w:val="22"/>
          <w:lang w:val="en-GB"/>
        </w:rPr>
        <w:t xml:space="preserve">DRC Bid Form </w:t>
      </w:r>
      <w:r w:rsidR="005515FF" w:rsidRPr="00387603">
        <w:rPr>
          <w:rFonts w:ascii="Arial" w:hAnsi="Arial" w:cs="Arial"/>
          <w:color w:val="222222"/>
          <w:szCs w:val="22"/>
          <w:lang w:val="en-GB"/>
        </w:rPr>
        <w:t>(Technical bid</w:t>
      </w:r>
      <w:r w:rsidR="000F079C" w:rsidRPr="00387603">
        <w:rPr>
          <w:rFonts w:ascii="Arial" w:hAnsi="Arial" w:cs="Arial"/>
          <w:color w:val="222222"/>
          <w:szCs w:val="22"/>
          <w:lang w:val="en-GB"/>
        </w:rPr>
        <w:t>)</w:t>
      </w:r>
    </w:p>
    <w:p w14:paraId="5B244BB4" w14:textId="73053635" w:rsidR="00042D64" w:rsidRPr="00387603" w:rsidRDefault="000F079C"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A.2:</w:t>
      </w:r>
      <w:r w:rsidRPr="00387603">
        <w:rPr>
          <w:rFonts w:ascii="Arial" w:hAnsi="Arial" w:cs="Arial"/>
          <w:color w:val="222222"/>
          <w:szCs w:val="22"/>
          <w:lang w:val="en-GB"/>
        </w:rPr>
        <w:tab/>
        <w:t>DRC Bid Form (</w:t>
      </w:r>
      <w:r w:rsidR="005515FF" w:rsidRPr="00387603">
        <w:rPr>
          <w:rFonts w:ascii="Arial" w:hAnsi="Arial" w:cs="Arial"/>
          <w:color w:val="222222"/>
          <w:szCs w:val="22"/>
          <w:lang w:val="en-GB"/>
        </w:rPr>
        <w:t>Financial bid)</w:t>
      </w:r>
    </w:p>
    <w:p w14:paraId="704753F5" w14:textId="7F620248" w:rsidR="00A23250" w:rsidRPr="00387603" w:rsidRDefault="00042D64"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bookmarkStart w:id="0" w:name="_Hlk5629844"/>
      <w:r w:rsidRPr="00387603">
        <w:rPr>
          <w:rFonts w:ascii="Arial" w:hAnsi="Arial" w:cs="Arial"/>
          <w:color w:val="222222"/>
          <w:szCs w:val="22"/>
          <w:lang w:val="en-GB"/>
        </w:rPr>
        <w:t>Annex B</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Pr="00387603">
        <w:rPr>
          <w:rFonts w:ascii="Arial" w:hAnsi="Arial" w:cs="Arial"/>
          <w:color w:val="222222"/>
          <w:szCs w:val="22"/>
          <w:lang w:val="en-GB"/>
        </w:rPr>
        <w:t>Tender and Contract Award Acknowledgment Certificate</w:t>
      </w:r>
    </w:p>
    <w:p w14:paraId="16503CDB" w14:textId="1941FA19" w:rsidR="00A23250"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C</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682714" w:rsidRPr="00387603">
        <w:rPr>
          <w:rFonts w:ascii="Arial" w:hAnsi="Arial" w:cs="Arial"/>
          <w:color w:val="222222"/>
          <w:szCs w:val="22"/>
          <w:lang w:val="en-GB"/>
        </w:rPr>
        <w:t>DRC General Conditions of Contract for the Procurement of</w:t>
      </w:r>
      <w:r w:rsidR="0076039F" w:rsidRPr="00387603">
        <w:rPr>
          <w:rFonts w:ascii="Arial" w:hAnsi="Arial" w:cs="Arial"/>
          <w:color w:val="222222"/>
          <w:szCs w:val="22"/>
          <w:lang w:val="en-GB"/>
        </w:rPr>
        <w:t xml:space="preserve"> Services</w:t>
      </w:r>
      <w:r w:rsidR="001F5B0C" w:rsidRPr="00387603">
        <w:rPr>
          <w:rFonts w:ascii="Arial" w:hAnsi="Arial" w:cs="Arial"/>
          <w:color w:val="222222"/>
          <w:szCs w:val="22"/>
          <w:lang w:val="en-GB"/>
        </w:rPr>
        <w:t xml:space="preserve"> </w:t>
      </w:r>
    </w:p>
    <w:p w14:paraId="189B0242" w14:textId="515732D6" w:rsidR="00042D64" w:rsidRPr="00387603" w:rsidRDefault="00042D64" w:rsidP="00972789">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D</w:t>
      </w:r>
      <w:r w:rsidR="00C52C53" w:rsidRPr="00387603">
        <w:rPr>
          <w:rFonts w:ascii="Arial" w:hAnsi="Arial" w:cs="Arial"/>
          <w:color w:val="222222"/>
          <w:szCs w:val="22"/>
          <w:lang w:val="en-GB"/>
        </w:rPr>
        <w:t>:</w:t>
      </w:r>
      <w:r w:rsidR="00551C65" w:rsidRPr="00387603">
        <w:rPr>
          <w:rFonts w:ascii="Arial" w:hAnsi="Arial" w:cs="Arial"/>
          <w:color w:val="222222"/>
          <w:szCs w:val="22"/>
          <w:lang w:val="en-GB"/>
        </w:rPr>
        <w:tab/>
      </w:r>
      <w:r w:rsidR="00484D28" w:rsidRPr="00387603">
        <w:rPr>
          <w:rFonts w:ascii="Arial" w:hAnsi="Arial" w:cs="Arial"/>
          <w:color w:val="222222"/>
          <w:szCs w:val="22"/>
          <w:lang w:val="en-GB"/>
        </w:rPr>
        <w:t xml:space="preserve">DRC </w:t>
      </w:r>
      <w:r w:rsidR="002D1A68" w:rsidRPr="00387603">
        <w:rPr>
          <w:rFonts w:ascii="Arial" w:hAnsi="Arial" w:cs="Arial"/>
          <w:color w:val="222222"/>
          <w:szCs w:val="22"/>
          <w:lang w:val="en-GB"/>
        </w:rPr>
        <w:t xml:space="preserve">Supplier </w:t>
      </w:r>
      <w:r w:rsidR="00484D28" w:rsidRPr="00387603">
        <w:rPr>
          <w:rFonts w:ascii="Arial" w:hAnsi="Arial" w:cs="Arial"/>
          <w:color w:val="222222"/>
          <w:szCs w:val="22"/>
          <w:lang w:val="en-GB"/>
        </w:rPr>
        <w:t xml:space="preserve">Code of </w:t>
      </w:r>
      <w:r w:rsidR="002D1A68" w:rsidRPr="00387603">
        <w:rPr>
          <w:rFonts w:ascii="Arial" w:hAnsi="Arial" w:cs="Arial"/>
          <w:color w:val="222222"/>
          <w:szCs w:val="22"/>
          <w:lang w:val="en-GB"/>
        </w:rPr>
        <w:t>Conduct</w:t>
      </w:r>
    </w:p>
    <w:p w14:paraId="0DB24B29" w14:textId="7580295A" w:rsidR="00C52C53" w:rsidRPr="00387603" w:rsidRDefault="00C52C53" w:rsidP="00A23250">
      <w:pPr>
        <w:numPr>
          <w:ilvl w:val="0"/>
          <w:numId w:val="25"/>
        </w:numPr>
        <w:shd w:val="clear" w:color="auto" w:fill="FFFFFF"/>
        <w:tabs>
          <w:tab w:val="left" w:pos="720"/>
          <w:tab w:val="left" w:pos="1710"/>
        </w:tabs>
        <w:spacing w:line="276" w:lineRule="auto"/>
        <w:ind w:left="360"/>
        <w:rPr>
          <w:rFonts w:ascii="Arial" w:hAnsi="Arial" w:cs="Arial"/>
          <w:color w:val="222222"/>
          <w:szCs w:val="22"/>
          <w:lang w:val="en-GB"/>
        </w:rPr>
      </w:pPr>
      <w:r w:rsidRPr="00387603">
        <w:rPr>
          <w:rFonts w:ascii="Arial" w:hAnsi="Arial" w:cs="Arial"/>
          <w:color w:val="222222"/>
          <w:szCs w:val="22"/>
          <w:lang w:val="en-GB"/>
        </w:rPr>
        <w:t>Annex E:</w:t>
      </w:r>
      <w:r w:rsidRPr="00387603">
        <w:rPr>
          <w:rFonts w:ascii="Arial" w:hAnsi="Arial" w:cs="Arial"/>
          <w:color w:val="222222"/>
          <w:szCs w:val="22"/>
          <w:lang w:val="en-GB"/>
        </w:rPr>
        <w:tab/>
        <w:t>Supplier Profile and Registration</w:t>
      </w:r>
    </w:p>
    <w:bookmarkEnd w:id="0"/>
    <w:p w14:paraId="6BB85A9D" w14:textId="77777777" w:rsidR="0076039F" w:rsidRPr="00387603" w:rsidRDefault="0076039F" w:rsidP="0076039F">
      <w:pPr>
        <w:shd w:val="clear" w:color="auto" w:fill="FFFFFF"/>
        <w:tabs>
          <w:tab w:val="left" w:pos="720"/>
          <w:tab w:val="left" w:pos="1710"/>
        </w:tabs>
        <w:spacing w:line="276" w:lineRule="auto"/>
        <w:rPr>
          <w:rFonts w:ascii="Arial" w:hAnsi="Arial" w:cs="Arial"/>
          <w:color w:val="222222"/>
          <w:szCs w:val="22"/>
          <w:lang w:val="en-GB"/>
        </w:rPr>
      </w:pPr>
    </w:p>
    <w:p w14:paraId="0BFA2BAE" w14:textId="77777777" w:rsidR="00042D64" w:rsidRPr="00387603" w:rsidRDefault="00042D64" w:rsidP="00665EBD">
      <w:pPr>
        <w:shd w:val="clear" w:color="auto" w:fill="FFFFFF"/>
        <w:rPr>
          <w:rFonts w:ascii="Arial" w:hAnsi="Arial" w:cs="Arial"/>
          <w:color w:val="222222"/>
          <w:szCs w:val="22"/>
          <w:lang w:val="en-GB"/>
        </w:rPr>
      </w:pPr>
    </w:p>
    <w:p w14:paraId="2967CF68" w14:textId="77777777" w:rsidR="003F0DB2" w:rsidRPr="00387603" w:rsidRDefault="003F0DB2"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 xml:space="preserve">Under </w:t>
      </w:r>
      <w:r w:rsidR="00403B1A" w:rsidRPr="00387603">
        <w:rPr>
          <w:rFonts w:ascii="Arial" w:hAnsi="Arial" w:cs="Arial"/>
          <w:color w:val="222222"/>
          <w:szCs w:val="22"/>
          <w:lang w:val="en-GB"/>
        </w:rPr>
        <w:t>DRC</w:t>
      </w:r>
      <w:r w:rsidRPr="00387603">
        <w:rPr>
          <w:rFonts w:ascii="Arial" w:hAnsi="Arial" w:cs="Arial"/>
          <w:color w:val="222222"/>
          <w:szCs w:val="22"/>
          <w:lang w:val="en-GB"/>
        </w:rPr>
        <w:t xml:space="preserve">’s Anticorruption Policy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idders shall observe the highest standard of ethics during the procurement and execution of such contracts. </w:t>
      </w:r>
      <w:r w:rsidR="009A73CA" w:rsidRPr="00387603">
        <w:rPr>
          <w:rFonts w:ascii="Arial" w:hAnsi="Arial" w:cs="Arial"/>
          <w:color w:val="222222"/>
          <w:szCs w:val="22"/>
          <w:lang w:val="en-GB"/>
        </w:rPr>
        <w:t>DRC</w:t>
      </w:r>
      <w:r w:rsidRPr="00387603">
        <w:rPr>
          <w:rFonts w:ascii="Arial" w:hAnsi="Arial" w:cs="Arial"/>
          <w:color w:val="222222"/>
          <w:szCs w:val="22"/>
          <w:lang w:val="en-GB"/>
        </w:rPr>
        <w:t xml:space="preserve"> will reject a </w:t>
      </w:r>
      <w:r w:rsidR="00403B1A" w:rsidRPr="00387603">
        <w:rPr>
          <w:rFonts w:ascii="Arial" w:hAnsi="Arial" w:cs="Arial"/>
          <w:color w:val="222222"/>
          <w:szCs w:val="22"/>
          <w:lang w:val="en-GB"/>
        </w:rPr>
        <w:t>Bid</w:t>
      </w:r>
      <w:r w:rsidRPr="00387603">
        <w:rPr>
          <w:rFonts w:ascii="Arial" w:hAnsi="Arial" w:cs="Arial"/>
          <w:color w:val="222222"/>
          <w:szCs w:val="22"/>
          <w:lang w:val="en-GB"/>
        </w:rPr>
        <w:t xml:space="preserve"> if it determines that the </w:t>
      </w:r>
      <w:r w:rsidR="0043614F" w:rsidRPr="00387603">
        <w:rPr>
          <w:rFonts w:ascii="Arial" w:hAnsi="Arial" w:cs="Arial"/>
          <w:color w:val="222222"/>
          <w:szCs w:val="22"/>
          <w:lang w:val="en-GB"/>
        </w:rPr>
        <w:t>B</w:t>
      </w:r>
      <w:r w:rsidRPr="00387603">
        <w:rPr>
          <w:rFonts w:ascii="Arial" w:hAnsi="Arial"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387603" w:rsidRDefault="00403B1A" w:rsidP="003F0DB2">
      <w:pPr>
        <w:shd w:val="clear" w:color="auto" w:fill="FFFFFF"/>
        <w:rPr>
          <w:rFonts w:ascii="Arial" w:hAnsi="Arial" w:cs="Arial"/>
          <w:color w:val="222222"/>
          <w:szCs w:val="22"/>
          <w:lang w:val="en-GB"/>
        </w:rPr>
      </w:pPr>
    </w:p>
    <w:p w14:paraId="42E02F99" w14:textId="47B01B74" w:rsidR="00403B1A" w:rsidRPr="00387603" w:rsidRDefault="00403B1A"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Your</w:t>
      </w:r>
      <w:r w:rsidR="002B119F" w:rsidRPr="00387603">
        <w:rPr>
          <w:rFonts w:ascii="Arial" w:hAnsi="Arial" w:cs="Arial"/>
          <w:color w:val="222222"/>
          <w:szCs w:val="22"/>
          <w:lang w:val="en-GB"/>
        </w:rPr>
        <w:t>s</w:t>
      </w:r>
      <w:r w:rsidRPr="00387603">
        <w:rPr>
          <w:rFonts w:ascii="Arial" w:hAnsi="Arial" w:cs="Arial"/>
          <w:color w:val="222222"/>
          <w:szCs w:val="22"/>
          <w:lang w:val="en-GB"/>
        </w:rPr>
        <w:t xml:space="preserve"> sincerely</w:t>
      </w:r>
    </w:p>
    <w:p w14:paraId="4A1A183E" w14:textId="6620F0F7" w:rsidR="005D109C" w:rsidRPr="00387603" w:rsidRDefault="005D109C" w:rsidP="003F0DB2">
      <w:pPr>
        <w:shd w:val="clear" w:color="auto" w:fill="FFFFFF"/>
        <w:rPr>
          <w:rFonts w:ascii="Arial" w:hAnsi="Arial" w:cs="Arial"/>
          <w:color w:val="222222"/>
          <w:szCs w:val="22"/>
          <w:lang w:val="en-GB"/>
        </w:rPr>
      </w:pPr>
    </w:p>
    <w:p w14:paraId="18C929E5" w14:textId="4FDA7995" w:rsidR="005D109C" w:rsidRPr="00387603" w:rsidRDefault="005D109C" w:rsidP="003F0DB2">
      <w:pPr>
        <w:shd w:val="clear" w:color="auto" w:fill="FFFFFF"/>
        <w:rPr>
          <w:rFonts w:ascii="Arial" w:hAnsi="Arial" w:cs="Arial"/>
          <w:color w:val="222222"/>
          <w:szCs w:val="22"/>
          <w:lang w:val="en-GB"/>
        </w:rPr>
      </w:pPr>
      <w:r w:rsidRPr="00387603">
        <w:rPr>
          <w:rFonts w:ascii="Arial" w:hAnsi="Arial" w:cs="Arial"/>
          <w:color w:val="222222"/>
          <w:szCs w:val="22"/>
          <w:lang w:val="en-GB"/>
        </w:rPr>
        <w:t>Danish Refugee Council</w:t>
      </w:r>
    </w:p>
    <w:p w14:paraId="2D8EEA62" w14:textId="77777777" w:rsidR="00403B1A" w:rsidRPr="00387603" w:rsidRDefault="00403B1A" w:rsidP="003F0DB2">
      <w:pPr>
        <w:shd w:val="clear" w:color="auto" w:fill="FFFFFF"/>
        <w:rPr>
          <w:rFonts w:ascii="Arial" w:hAnsi="Arial" w:cs="Arial"/>
          <w:color w:val="222222"/>
          <w:szCs w:val="22"/>
          <w:lang w:val="en-GB"/>
        </w:rPr>
      </w:pPr>
    </w:p>
    <w:p w14:paraId="5EC2775C" w14:textId="77777777" w:rsidR="00403B1A" w:rsidRPr="00387603" w:rsidRDefault="00403B1A" w:rsidP="003F0DB2">
      <w:pPr>
        <w:pBdr>
          <w:bottom w:val="single" w:sz="12" w:space="1" w:color="auto"/>
        </w:pBdr>
        <w:shd w:val="clear" w:color="auto" w:fill="FFFFFF"/>
        <w:rPr>
          <w:rFonts w:ascii="Arial" w:hAnsi="Arial" w:cs="Arial"/>
          <w:color w:val="222222"/>
          <w:szCs w:val="22"/>
          <w:lang w:val="en-GB"/>
        </w:rPr>
      </w:pPr>
    </w:p>
    <w:p w14:paraId="4955A73A" w14:textId="2E70E2F1" w:rsidR="002B39C4" w:rsidRPr="00387603" w:rsidRDefault="002B39C4" w:rsidP="003F0DB2">
      <w:pPr>
        <w:shd w:val="clear" w:color="auto" w:fill="FFFFFF"/>
        <w:rPr>
          <w:rFonts w:ascii="Arial" w:hAnsi="Arial" w:cs="Arial"/>
          <w:color w:val="222222"/>
          <w:szCs w:val="22"/>
          <w:highlight w:val="lightGray"/>
          <w:lang w:val="en-GB"/>
        </w:rPr>
      </w:pPr>
    </w:p>
    <w:p w14:paraId="70A8F5AF" w14:textId="77777777" w:rsidR="002B39C4" w:rsidRPr="00387603" w:rsidRDefault="002B39C4" w:rsidP="00972789">
      <w:pPr>
        <w:pStyle w:val="Heading1"/>
        <w:rPr>
          <w:rFonts w:ascii="Arial" w:hAnsi="Arial" w:cs="Arial"/>
          <w:highlight w:val="lightGray"/>
          <w:lang w:val="en-GB"/>
        </w:rPr>
      </w:pPr>
      <w:r w:rsidRPr="00387603">
        <w:rPr>
          <w:rFonts w:ascii="Arial" w:hAnsi="Arial" w:cs="Arial"/>
          <w:highlight w:val="lightGray"/>
          <w:lang w:val="en-GB"/>
        </w:rPr>
        <w:br w:type="page"/>
      </w:r>
    </w:p>
    <w:p w14:paraId="0E8018BA" w14:textId="0FF98758" w:rsidR="007D003F" w:rsidRPr="00387603" w:rsidRDefault="00842D4B" w:rsidP="007D003F">
      <w:pPr>
        <w:jc w:val="center"/>
        <w:rPr>
          <w:rFonts w:ascii="Arial" w:hAnsi="Arial" w:cs="Arial"/>
          <w:b/>
          <w:szCs w:val="22"/>
          <w:lang w:val="en-GB"/>
        </w:rPr>
      </w:pPr>
      <w:r w:rsidRPr="00387603">
        <w:rPr>
          <w:rFonts w:ascii="Arial" w:hAnsi="Arial" w:cs="Arial"/>
          <w:szCs w:val="22"/>
          <w:lang w:val="en-GB"/>
        </w:rPr>
        <w:lastRenderedPageBreak/>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r>
      <w:r w:rsidRPr="00387603">
        <w:rPr>
          <w:rFonts w:ascii="Arial" w:hAnsi="Arial" w:cs="Arial"/>
          <w:szCs w:val="22"/>
          <w:lang w:val="en-GB"/>
        </w:rPr>
        <w:tab/>
        <w:t>ANNEX B</w:t>
      </w:r>
    </w:p>
    <w:p w14:paraId="600B4430" w14:textId="6A3042EE" w:rsidR="003A502F" w:rsidRPr="00387603" w:rsidRDefault="00842D4B" w:rsidP="003A502F">
      <w:pPr>
        <w:shd w:val="clear" w:color="auto" w:fill="FFFFFF"/>
        <w:jc w:val="center"/>
        <w:rPr>
          <w:rFonts w:ascii="Arial" w:hAnsi="Arial" w:cs="Arial"/>
          <w:b/>
          <w:color w:val="222222"/>
          <w:u w:val="single"/>
          <w:lang w:val="en-GB"/>
        </w:rPr>
      </w:pPr>
      <w:r w:rsidRPr="00387603">
        <w:rPr>
          <w:rFonts w:ascii="Arial" w:hAnsi="Arial" w:cs="Arial"/>
          <w:b/>
          <w:color w:val="222222"/>
          <w:u w:val="single"/>
          <w:lang w:val="en-GB"/>
        </w:rPr>
        <w:t>T</w:t>
      </w:r>
      <w:r w:rsidR="003A502F" w:rsidRPr="00387603">
        <w:rPr>
          <w:rFonts w:ascii="Arial" w:hAnsi="Arial" w:cs="Arial"/>
          <w:b/>
          <w:color w:val="222222"/>
          <w:u w:val="single"/>
          <w:lang w:val="en-GB"/>
        </w:rPr>
        <w:t>ender and Contract Award Acknowledge Certificate</w:t>
      </w:r>
    </w:p>
    <w:p w14:paraId="2B43DF7F" w14:textId="77777777" w:rsidR="003A502F" w:rsidRPr="00387603" w:rsidRDefault="003A502F" w:rsidP="003A502F">
      <w:pPr>
        <w:shd w:val="clear" w:color="auto" w:fill="FFFFFF"/>
        <w:jc w:val="center"/>
        <w:rPr>
          <w:rFonts w:ascii="Arial" w:hAnsi="Arial" w:cs="Arial"/>
          <w:b/>
          <w:color w:val="222222"/>
          <w:u w:val="single"/>
          <w:lang w:val="en-GB"/>
        </w:rPr>
      </w:pPr>
    </w:p>
    <w:p w14:paraId="65E1E0DA" w14:textId="5CF8BDCA" w:rsidR="003A502F" w:rsidRPr="00387603" w:rsidRDefault="003A502F" w:rsidP="003A502F">
      <w:pPr>
        <w:shd w:val="clear" w:color="auto" w:fill="FFFFFF"/>
        <w:jc w:val="center"/>
        <w:rPr>
          <w:rFonts w:ascii="Arial" w:hAnsi="Arial" w:cs="Arial"/>
          <w:b/>
          <w:color w:val="222222"/>
          <w:lang w:val="en-GB"/>
        </w:rPr>
      </w:pPr>
      <w:r w:rsidRPr="00387603">
        <w:rPr>
          <w:rFonts w:ascii="Arial" w:hAnsi="Arial" w:cs="Arial"/>
          <w:b/>
          <w:color w:val="222222"/>
          <w:lang w:val="en-GB"/>
        </w:rPr>
        <w:t xml:space="preserve">This attachment </w:t>
      </w:r>
      <w:r w:rsidR="00EF41E1" w:rsidRPr="00387603">
        <w:rPr>
          <w:rFonts w:ascii="Arial" w:hAnsi="Arial" w:cs="Arial"/>
          <w:b/>
          <w:color w:val="222222"/>
          <w:lang w:val="en-GB"/>
        </w:rPr>
        <w:t>shall</w:t>
      </w:r>
      <w:r w:rsidRPr="00387603">
        <w:rPr>
          <w:rFonts w:ascii="Arial" w:hAnsi="Arial" w:cs="Arial"/>
          <w:b/>
          <w:color w:val="222222"/>
          <w:lang w:val="en-GB"/>
        </w:rPr>
        <w:t xml:space="preserve"> be signed and submitted with the Bid</w:t>
      </w:r>
    </w:p>
    <w:p w14:paraId="257C039B" w14:textId="77777777" w:rsidR="0041369D" w:rsidRPr="00387603" w:rsidRDefault="0041369D" w:rsidP="008119CB">
      <w:pPr>
        <w:shd w:val="clear" w:color="auto" w:fill="FFFFFF"/>
        <w:jc w:val="left"/>
        <w:rPr>
          <w:rFonts w:ascii="Arial" w:hAnsi="Arial" w:cs="Arial"/>
          <w:b/>
          <w:color w:val="222222"/>
          <w:lang w:val="en-GB"/>
        </w:rPr>
      </w:pPr>
    </w:p>
    <w:p w14:paraId="21A3272E" w14:textId="046611C8" w:rsidR="0041369D" w:rsidRPr="00387603" w:rsidRDefault="0041369D" w:rsidP="008119CB">
      <w:pPr>
        <w:shd w:val="clear" w:color="auto" w:fill="FFFFFF"/>
        <w:jc w:val="left"/>
        <w:rPr>
          <w:rFonts w:ascii="Arial" w:hAnsi="Arial" w:cs="Arial"/>
          <w:b/>
          <w:color w:val="222222"/>
          <w:lang w:val="en-GB"/>
        </w:rPr>
        <w:sectPr w:rsidR="0041369D" w:rsidRPr="00387603" w:rsidSect="00972789">
          <w:headerReference w:type="default" r:id="rId12"/>
          <w:footerReference w:type="default" r:id="rId13"/>
          <w:headerReference w:type="first" r:id="rId14"/>
          <w:footerReference w:type="first" r:id="rId15"/>
          <w:endnotePr>
            <w:numRestart w:val="eachSect"/>
          </w:endnotePr>
          <w:type w:val="continuous"/>
          <w:pgSz w:w="12240" w:h="15840"/>
          <w:pgMar w:top="1440" w:right="720" w:bottom="1440" w:left="1440" w:header="720" w:footer="720" w:gutter="0"/>
          <w:cols w:space="720"/>
          <w:titlePg/>
          <w:docGrid w:linePitch="360"/>
        </w:sectPr>
      </w:pPr>
    </w:p>
    <w:p w14:paraId="50928F81" w14:textId="2E3FB733" w:rsidR="003A502F" w:rsidRPr="00387603" w:rsidRDefault="003A502F" w:rsidP="002345C2">
      <w:pPr>
        <w:rPr>
          <w:rFonts w:ascii="Arial" w:hAnsi="Arial" w:cs="Arial"/>
          <w:lang w:val="en-GB"/>
        </w:rPr>
      </w:pPr>
      <w:r w:rsidRPr="00387603">
        <w:rPr>
          <w:rFonts w:ascii="Arial" w:hAnsi="Arial" w:cs="Arial"/>
          <w:lang w:val="en-GB"/>
        </w:rPr>
        <w:t xml:space="preserve">In compliance with the </w:t>
      </w:r>
      <w:r w:rsidR="00EE510B" w:rsidRPr="00387603">
        <w:rPr>
          <w:rFonts w:ascii="Arial" w:hAnsi="Arial" w:cs="Arial"/>
          <w:lang w:val="en-GB"/>
        </w:rPr>
        <w:t xml:space="preserve">ITB </w:t>
      </w:r>
      <w:r w:rsidR="00C6161B" w:rsidRPr="00387603">
        <w:rPr>
          <w:rFonts w:ascii="Arial" w:hAnsi="Arial" w:cs="Arial"/>
          <w:lang w:val="en-GB"/>
        </w:rPr>
        <w:t xml:space="preserve">Instructions </w:t>
      </w:r>
      <w:r w:rsidR="00984517" w:rsidRPr="00387603">
        <w:rPr>
          <w:rFonts w:ascii="Arial" w:hAnsi="Arial" w:cs="Arial"/>
          <w:lang w:val="en-GB"/>
        </w:rPr>
        <w:t xml:space="preserve">and </w:t>
      </w:r>
      <w:r w:rsidR="00C6161B" w:rsidRPr="00387603">
        <w:rPr>
          <w:rFonts w:ascii="Arial" w:hAnsi="Arial" w:cs="Arial"/>
          <w:lang w:val="en-GB"/>
        </w:rPr>
        <w:t>G</w:t>
      </w:r>
      <w:r w:rsidRPr="00387603">
        <w:rPr>
          <w:rFonts w:ascii="Arial" w:hAnsi="Arial" w:cs="Arial"/>
          <w:lang w:val="en-GB"/>
        </w:rPr>
        <w:t xml:space="preserve">eneral Conditions of Contract for the Procurement of </w:t>
      </w:r>
      <w:r w:rsidR="00665EBD">
        <w:rPr>
          <w:rFonts w:ascii="Arial" w:hAnsi="Arial" w:cs="Arial"/>
          <w:lang w:val="en-GB"/>
        </w:rPr>
        <w:t>Goods</w:t>
      </w:r>
      <w:r w:rsidRPr="00387603">
        <w:rPr>
          <w:rFonts w:ascii="Arial" w:hAnsi="Arial" w:cs="Arial"/>
          <w:lang w:val="en-GB"/>
        </w:rPr>
        <w:t xml:space="preserve">, we the undersigned, offer to furnish some or all of the items quoted for, at the prices entered in the </w:t>
      </w:r>
      <w:r w:rsidR="006F6872" w:rsidRPr="00387603">
        <w:rPr>
          <w:rFonts w:ascii="Arial" w:hAnsi="Arial" w:cs="Arial"/>
          <w:lang w:val="en-GB"/>
        </w:rPr>
        <w:t xml:space="preserve">attached </w:t>
      </w:r>
      <w:r w:rsidR="00C6161B" w:rsidRPr="00387603">
        <w:rPr>
          <w:rFonts w:ascii="Arial" w:hAnsi="Arial" w:cs="Arial"/>
          <w:lang w:val="en-GB"/>
        </w:rPr>
        <w:t xml:space="preserve">DRC Bid Form </w:t>
      </w:r>
      <w:r w:rsidR="00C6161B" w:rsidRPr="0077519B">
        <w:rPr>
          <w:rFonts w:ascii="Arial" w:hAnsi="Arial" w:cs="Arial"/>
          <w:b/>
          <w:bCs/>
          <w:i/>
          <w:iCs/>
          <w:lang w:val="en-GB"/>
        </w:rPr>
        <w:t>No</w:t>
      </w:r>
      <w:r w:rsidR="00FC57C9" w:rsidRPr="0077519B">
        <w:rPr>
          <w:rFonts w:ascii="Arial" w:hAnsi="Arial" w:cs="Arial"/>
          <w:b/>
          <w:bCs/>
          <w:i/>
          <w:iCs/>
          <w:lang w:val="en-GB"/>
        </w:rPr>
        <w:t xml:space="preserve"> </w:t>
      </w:r>
      <w:bookmarkStart w:id="1" w:name="_Hlk69749096"/>
      <w:r w:rsidR="001324D8" w:rsidRPr="001324D8">
        <w:rPr>
          <w:rFonts w:cstheme="minorHAnsi"/>
          <w:b/>
          <w:bCs/>
          <w:i/>
          <w:iCs/>
          <w:sz w:val="22"/>
          <w:szCs w:val="22"/>
        </w:rPr>
        <w:t>PR_20042021-1-Procurement of IT Equipment</w:t>
      </w:r>
      <w:bookmarkEnd w:id="1"/>
      <w:r w:rsidR="001324D8" w:rsidRPr="001324D8">
        <w:rPr>
          <w:rFonts w:ascii="Arial" w:hAnsi="Arial" w:cs="Arial"/>
          <w:b/>
          <w:bCs/>
          <w:i/>
          <w:iCs/>
          <w:lang w:val="en-GB"/>
        </w:rPr>
        <w:t xml:space="preserve"> </w:t>
      </w:r>
      <w:r w:rsidR="00A042BF" w:rsidRPr="00387603">
        <w:rPr>
          <w:rFonts w:ascii="Arial" w:hAnsi="Arial" w:cs="Arial"/>
          <w:lang w:val="en-GB"/>
        </w:rPr>
        <w:t xml:space="preserve">to </w:t>
      </w:r>
      <w:r w:rsidRPr="00387603">
        <w:rPr>
          <w:rFonts w:ascii="Arial" w:hAnsi="Arial" w:cs="Arial"/>
          <w:lang w:val="en-GB"/>
        </w:rPr>
        <w:t>delivered to the destination specified therein.</w:t>
      </w:r>
    </w:p>
    <w:p w14:paraId="655A3C2A" w14:textId="77777777" w:rsidR="003A502F" w:rsidRPr="00387603" w:rsidRDefault="003A502F" w:rsidP="002345C2">
      <w:pPr>
        <w:tabs>
          <w:tab w:val="left" w:pos="360"/>
        </w:tabs>
        <w:rPr>
          <w:rFonts w:ascii="Arial" w:hAnsi="Arial" w:cs="Arial"/>
          <w:lang w:val="en-GB"/>
        </w:rPr>
      </w:pPr>
      <w:r w:rsidRPr="00387603">
        <w:rPr>
          <w:rFonts w:ascii="Arial" w:hAnsi="Arial" w:cs="Arial"/>
          <w:lang w:val="en-GB"/>
        </w:rPr>
        <w:t xml:space="preserve">We accept the terms and conditions set forth in the </w:t>
      </w:r>
      <w:r w:rsidR="00484D28" w:rsidRPr="00387603">
        <w:rPr>
          <w:rFonts w:ascii="Arial" w:hAnsi="Arial" w:cs="Arial"/>
          <w:lang w:val="en-GB"/>
        </w:rPr>
        <w:t>ITB Letter</w:t>
      </w:r>
      <w:r w:rsidRPr="00387603">
        <w:rPr>
          <w:rFonts w:ascii="Arial" w:hAnsi="Arial" w:cs="Arial"/>
          <w:lang w:val="en-GB"/>
        </w:rPr>
        <w:t>) and the following requirements have been noted and will be complied with where applicable:</w:t>
      </w:r>
    </w:p>
    <w:p w14:paraId="51C2F524" w14:textId="77777777" w:rsidR="003A502F" w:rsidRPr="00387603" w:rsidRDefault="003A502F" w:rsidP="00A715A4">
      <w:pPr>
        <w:tabs>
          <w:tab w:val="left" w:pos="900"/>
        </w:tabs>
        <w:rPr>
          <w:rFonts w:ascii="Arial" w:hAnsi="Arial" w:cs="Arial"/>
          <w:lang w:val="en-GB"/>
        </w:rPr>
      </w:pPr>
    </w:p>
    <w:p w14:paraId="3F4356C5"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That unless otherwise stated, the Bids per each line item shall be on a DD</w:t>
      </w:r>
      <w:r w:rsidR="00484D28" w:rsidRPr="00387603">
        <w:rPr>
          <w:rFonts w:ascii="Arial" w:hAnsi="Arial" w:cs="Arial"/>
          <w:lang w:val="en-GB"/>
        </w:rPr>
        <w:t>P</w:t>
      </w:r>
      <w:r w:rsidRPr="00387603">
        <w:rPr>
          <w:rFonts w:ascii="Arial" w:hAnsi="Arial" w:cs="Arial"/>
          <w:lang w:val="en-GB"/>
        </w:rPr>
        <w:t xml:space="preserve"> (Incoterms 2010) basis.</w:t>
      </w:r>
    </w:p>
    <w:p w14:paraId="1564A49A" w14:textId="77777777" w:rsidR="00042D64" w:rsidRPr="00387603" w:rsidRDefault="00042D64" w:rsidP="00042D64">
      <w:pPr>
        <w:tabs>
          <w:tab w:val="left" w:pos="0"/>
          <w:tab w:val="left" w:pos="360"/>
        </w:tabs>
        <w:rPr>
          <w:rFonts w:ascii="Arial" w:hAnsi="Arial" w:cs="Arial"/>
          <w:lang w:val="en-GB"/>
        </w:rPr>
      </w:pPr>
    </w:p>
    <w:p w14:paraId="510B6409" w14:textId="77777777" w:rsidR="003212F3" w:rsidRPr="00387603" w:rsidRDefault="003212F3"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We confirm that for any offer made where the delivery </w:t>
      </w:r>
      <w:r w:rsidR="006F6872" w:rsidRPr="00387603">
        <w:rPr>
          <w:rFonts w:ascii="Arial" w:hAnsi="Arial" w:cs="Arial"/>
          <w:lang w:val="en-GB"/>
        </w:rPr>
        <w:t>destination</w:t>
      </w:r>
      <w:r w:rsidRPr="00387603">
        <w:rPr>
          <w:rFonts w:ascii="Arial" w:hAnsi="Arial" w:cs="Arial"/>
          <w:lang w:val="en-GB"/>
        </w:rPr>
        <w:t xml:space="preserve"> is not as requested in the ITB, that DRC reserves the right to disregard the offer.</w:t>
      </w:r>
    </w:p>
    <w:p w14:paraId="3D09A109" w14:textId="77777777" w:rsidR="00042D64" w:rsidRPr="00387603" w:rsidRDefault="00042D64" w:rsidP="00042D64">
      <w:pPr>
        <w:pStyle w:val="ColorfulList-Accent11"/>
        <w:rPr>
          <w:rFonts w:ascii="Arial" w:hAnsi="Arial" w:cs="Arial"/>
          <w:lang w:val="en-GB"/>
        </w:rPr>
      </w:pPr>
    </w:p>
    <w:p w14:paraId="3573A219" w14:textId="77777777" w:rsidR="003212F3" w:rsidRPr="00387603" w:rsidRDefault="003212F3"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That conditional Bid</w:t>
      </w:r>
      <w:r w:rsidR="005B1DAD" w:rsidRPr="00387603">
        <w:rPr>
          <w:rFonts w:ascii="Arial" w:hAnsi="Arial" w:cs="Arial"/>
          <w:lang w:val="en-GB"/>
        </w:rPr>
        <w:t>’</w:t>
      </w:r>
      <w:r w:rsidRPr="00387603">
        <w:rPr>
          <w:rFonts w:ascii="Arial" w:hAnsi="Arial" w:cs="Arial"/>
          <w:lang w:val="en-GB"/>
        </w:rPr>
        <w:t>s cannot be accepted.</w:t>
      </w:r>
    </w:p>
    <w:p w14:paraId="301E6C07" w14:textId="77777777" w:rsidR="00042D64" w:rsidRPr="00387603" w:rsidRDefault="00042D64" w:rsidP="00042D64">
      <w:pPr>
        <w:pStyle w:val="ColorfulList-Accent11"/>
        <w:rPr>
          <w:rFonts w:ascii="Arial" w:hAnsi="Arial" w:cs="Arial"/>
          <w:lang w:val="en-GB"/>
        </w:rPr>
      </w:pPr>
    </w:p>
    <w:p w14:paraId="1A23254F" w14:textId="797B615B" w:rsidR="003212F3" w:rsidRPr="00387603" w:rsidRDefault="003212F3" w:rsidP="008119CB">
      <w:pPr>
        <w:numPr>
          <w:ilvl w:val="1"/>
          <w:numId w:val="24"/>
        </w:numPr>
        <w:tabs>
          <w:tab w:val="left" w:pos="0"/>
          <w:tab w:val="left" w:pos="360"/>
        </w:tabs>
        <w:ind w:left="360"/>
        <w:rPr>
          <w:rFonts w:ascii="Arial" w:hAnsi="Arial" w:cs="Arial"/>
          <w:i/>
          <w:lang w:val="en-GB"/>
        </w:rPr>
      </w:pPr>
      <w:r w:rsidRPr="00387603">
        <w:rPr>
          <w:rFonts w:ascii="Arial" w:hAnsi="Arial" w:cs="Arial"/>
          <w:lang w:val="en-GB"/>
        </w:rPr>
        <w:t>That the curren</w:t>
      </w:r>
      <w:r w:rsidR="006F6872" w:rsidRPr="00387603">
        <w:rPr>
          <w:rFonts w:ascii="Arial" w:hAnsi="Arial" w:cs="Arial"/>
          <w:lang w:val="en-GB"/>
        </w:rPr>
        <w:t>cy</w:t>
      </w:r>
      <w:r w:rsidRPr="00387603">
        <w:rPr>
          <w:rFonts w:ascii="Arial" w:hAnsi="Arial" w:cs="Arial"/>
          <w:lang w:val="en-GB"/>
        </w:rPr>
        <w:t xml:space="preserve"> of the Bid should be </w:t>
      </w:r>
      <w:r w:rsidR="00FC57C9" w:rsidRPr="00387603">
        <w:rPr>
          <w:rFonts w:ascii="Arial" w:hAnsi="Arial" w:cs="Arial"/>
          <w:b/>
          <w:bCs/>
          <w:lang w:val="en-GB"/>
        </w:rPr>
        <w:t xml:space="preserve">in </w:t>
      </w:r>
      <w:r w:rsidR="00AA0056">
        <w:rPr>
          <w:rFonts w:ascii="Arial" w:hAnsi="Arial" w:cs="Arial"/>
          <w:b/>
          <w:bCs/>
          <w:i/>
          <w:lang w:val="en-GB"/>
        </w:rPr>
        <w:t>GEL</w:t>
      </w:r>
    </w:p>
    <w:p w14:paraId="515AF63B" w14:textId="77777777" w:rsidR="00042D64" w:rsidRPr="00387603" w:rsidRDefault="00042D64" w:rsidP="00484D28">
      <w:pPr>
        <w:pStyle w:val="ColorfulList-Accent11"/>
        <w:ind w:left="0"/>
        <w:rPr>
          <w:rFonts w:ascii="Arial" w:hAnsi="Arial" w:cs="Arial"/>
          <w:lang w:val="en-GB"/>
        </w:rPr>
      </w:pPr>
    </w:p>
    <w:p w14:paraId="29A5078F" w14:textId="77777777" w:rsidR="008119CB" w:rsidRPr="00387603" w:rsidRDefault="008119CB" w:rsidP="003212F3">
      <w:pPr>
        <w:numPr>
          <w:ilvl w:val="1"/>
          <w:numId w:val="24"/>
        </w:numPr>
        <w:tabs>
          <w:tab w:val="left" w:pos="0"/>
          <w:tab w:val="left" w:pos="360"/>
        </w:tabs>
        <w:ind w:left="0" w:firstLine="0"/>
        <w:rPr>
          <w:rFonts w:ascii="Arial" w:hAnsi="Arial" w:cs="Arial"/>
          <w:lang w:val="en-GB"/>
        </w:rPr>
      </w:pPr>
      <w:r w:rsidRPr="00387603">
        <w:rPr>
          <w:rFonts w:ascii="Arial" w:hAnsi="Arial" w:cs="Arial"/>
          <w:lang w:val="en-GB"/>
        </w:rPr>
        <w:t>DRC reserves the right, at its own discretion:</w:t>
      </w:r>
    </w:p>
    <w:p w14:paraId="3B1FAF6C" w14:textId="77777777" w:rsidR="006F6872" w:rsidRPr="00387603" w:rsidRDefault="006F6872" w:rsidP="006F6872">
      <w:pPr>
        <w:tabs>
          <w:tab w:val="left" w:pos="0"/>
          <w:tab w:val="left" w:pos="360"/>
        </w:tabs>
        <w:rPr>
          <w:rFonts w:ascii="Arial" w:hAnsi="Arial" w:cs="Arial"/>
          <w:lang w:val="en-GB"/>
        </w:rPr>
      </w:pPr>
    </w:p>
    <w:p w14:paraId="49999E19" w14:textId="77777777" w:rsidR="008119CB" w:rsidRPr="00387603" w:rsidRDefault="008119CB"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award a contract for a lesser or greater quantity than the total quantity Bid for.</w:t>
      </w:r>
    </w:p>
    <w:p w14:paraId="2552F316" w14:textId="77777777" w:rsidR="0041369D" w:rsidRPr="00387603" w:rsidRDefault="0041369D" w:rsidP="0041369D">
      <w:pPr>
        <w:tabs>
          <w:tab w:val="left" w:pos="0"/>
          <w:tab w:val="left" w:pos="720"/>
        </w:tabs>
        <w:ind w:left="720"/>
        <w:rPr>
          <w:rFonts w:ascii="Arial" w:hAnsi="Arial" w:cs="Arial"/>
          <w:lang w:val="en-GB"/>
        </w:rPr>
      </w:pPr>
    </w:p>
    <w:p w14:paraId="7A4449D6" w14:textId="77777777" w:rsidR="008119CB" w:rsidRPr="00387603" w:rsidRDefault="006F6872" w:rsidP="008119CB">
      <w:pPr>
        <w:numPr>
          <w:ilvl w:val="2"/>
          <w:numId w:val="24"/>
        </w:numPr>
        <w:tabs>
          <w:tab w:val="left" w:pos="0"/>
          <w:tab w:val="left" w:pos="720"/>
        </w:tabs>
        <w:ind w:left="720" w:hanging="270"/>
        <w:rPr>
          <w:rFonts w:ascii="Arial" w:hAnsi="Arial" w:cs="Arial"/>
          <w:lang w:val="en-GB"/>
        </w:rPr>
      </w:pPr>
      <w:r w:rsidRPr="00387603">
        <w:rPr>
          <w:rFonts w:ascii="Arial" w:hAnsi="Arial" w:cs="Arial"/>
          <w:lang w:val="en-GB"/>
        </w:rPr>
        <w:t>To reject any or all Bids and</w:t>
      </w:r>
      <w:r w:rsidR="008119CB" w:rsidRPr="00387603">
        <w:rPr>
          <w:rFonts w:ascii="Arial" w:hAnsi="Arial" w:cs="Arial"/>
          <w:lang w:val="en-GB"/>
        </w:rPr>
        <w:t>/or enter a contract with a Bidder other than the lowest Bidder.</w:t>
      </w:r>
    </w:p>
    <w:p w14:paraId="28D19573" w14:textId="77777777" w:rsidR="00042D64" w:rsidRPr="00387603" w:rsidRDefault="00042D64" w:rsidP="00042D64">
      <w:pPr>
        <w:tabs>
          <w:tab w:val="left" w:pos="0"/>
          <w:tab w:val="left" w:pos="720"/>
        </w:tabs>
        <w:ind w:left="720"/>
        <w:rPr>
          <w:rFonts w:ascii="Arial" w:hAnsi="Arial" w:cs="Arial"/>
          <w:lang w:val="en-GB"/>
        </w:rPr>
      </w:pPr>
    </w:p>
    <w:p w14:paraId="0B5F1640" w14:textId="77777777" w:rsidR="008119CB" w:rsidRPr="00387603" w:rsidRDefault="008119CB" w:rsidP="008119CB">
      <w:pPr>
        <w:numPr>
          <w:ilvl w:val="1"/>
          <w:numId w:val="24"/>
        </w:numPr>
        <w:tabs>
          <w:tab w:val="left" w:pos="0"/>
          <w:tab w:val="left" w:pos="360"/>
        </w:tabs>
        <w:ind w:left="360"/>
        <w:rPr>
          <w:rFonts w:ascii="Arial" w:hAnsi="Arial" w:cs="Arial"/>
          <w:lang w:val="en-GB"/>
        </w:rPr>
      </w:pPr>
      <w:r w:rsidRPr="00387603">
        <w:rPr>
          <w:rFonts w:ascii="Arial" w:hAnsi="Arial" w:cs="Arial"/>
          <w:lang w:val="en-GB"/>
        </w:rPr>
        <w:t>Successful Bidders who are awarded contracts will be notified by the re</w:t>
      </w:r>
      <w:r w:rsidR="006F6872" w:rsidRPr="00387603">
        <w:rPr>
          <w:rFonts w:ascii="Arial" w:hAnsi="Arial" w:cs="Arial"/>
          <w:lang w:val="en-GB"/>
        </w:rPr>
        <w:t>ceipt of the original Purchase O</w:t>
      </w:r>
      <w:r w:rsidRPr="00387603">
        <w:rPr>
          <w:rFonts w:ascii="Arial" w:hAnsi="Arial" w:cs="Arial"/>
          <w:lang w:val="en-GB"/>
        </w:rPr>
        <w:t xml:space="preserve">rder/Contract and acknowledgement copy. In case or urgency </w:t>
      </w:r>
      <w:r w:rsidR="006F6872" w:rsidRPr="00387603">
        <w:rPr>
          <w:rFonts w:ascii="Arial" w:hAnsi="Arial" w:cs="Arial"/>
          <w:lang w:val="en-GB"/>
        </w:rPr>
        <w:t>s</w:t>
      </w:r>
      <w:r w:rsidRPr="00387603">
        <w:rPr>
          <w:rFonts w:ascii="Arial" w:hAnsi="Arial" w:cs="Arial"/>
          <w:lang w:val="en-GB"/>
        </w:rPr>
        <w:t>uccessful Bidders(s) may also be notified by email.</w:t>
      </w:r>
    </w:p>
    <w:p w14:paraId="59E554F0" w14:textId="77777777" w:rsidR="00042D64" w:rsidRPr="00387603" w:rsidRDefault="00042D64" w:rsidP="00042D64">
      <w:pPr>
        <w:tabs>
          <w:tab w:val="left" w:pos="0"/>
          <w:tab w:val="left" w:pos="360"/>
        </w:tabs>
        <w:ind w:left="360"/>
        <w:rPr>
          <w:rFonts w:ascii="Arial" w:hAnsi="Arial" w:cs="Arial"/>
          <w:lang w:val="en-GB"/>
        </w:rPr>
      </w:pPr>
    </w:p>
    <w:p w14:paraId="4DF86429" w14:textId="77777777" w:rsidR="003212F3" w:rsidRPr="00387603" w:rsidRDefault="008119CB" w:rsidP="00042D64">
      <w:pPr>
        <w:numPr>
          <w:ilvl w:val="1"/>
          <w:numId w:val="24"/>
        </w:numPr>
        <w:tabs>
          <w:tab w:val="left" w:pos="0"/>
          <w:tab w:val="left" w:pos="360"/>
        </w:tabs>
        <w:ind w:left="360"/>
        <w:rPr>
          <w:rFonts w:ascii="Arial" w:hAnsi="Arial" w:cs="Arial"/>
          <w:lang w:val="en-GB"/>
        </w:rPr>
      </w:pPr>
      <w:r w:rsidRPr="00387603">
        <w:rPr>
          <w:rFonts w:ascii="Arial" w:hAnsi="Arial" w:cs="Arial"/>
          <w:lang w:val="en-GB"/>
        </w:rPr>
        <w:t xml:space="preserve">Any samples requested, either with the Bid, or at a later date, will be in accordance with the specifications of the required item(s). </w:t>
      </w:r>
      <w:r w:rsidR="006F6872" w:rsidRPr="00387603">
        <w:rPr>
          <w:rFonts w:ascii="Arial" w:hAnsi="Arial" w:cs="Arial"/>
          <w:lang w:val="en-GB"/>
        </w:rPr>
        <w:t>F</w:t>
      </w:r>
      <w:r w:rsidRPr="00387603">
        <w:rPr>
          <w:rFonts w:ascii="Arial" w:hAnsi="Arial" w:cs="Arial"/>
          <w:lang w:val="en-GB"/>
        </w:rPr>
        <w:t>ailure to comply with this may result in the Bid not being considered</w:t>
      </w:r>
    </w:p>
    <w:p w14:paraId="4D276517" w14:textId="77777777" w:rsidR="00042D64" w:rsidRPr="00387603" w:rsidRDefault="00042D64" w:rsidP="00042D64">
      <w:pPr>
        <w:pStyle w:val="ColorfulList-Accent11"/>
        <w:rPr>
          <w:rFonts w:ascii="Arial" w:hAnsi="Arial" w:cs="Arial"/>
          <w:lang w:val="en-GB"/>
        </w:rPr>
      </w:pPr>
    </w:p>
    <w:p w14:paraId="7B5E0848" w14:textId="5F15D166" w:rsidR="00042D64" w:rsidRPr="00387603" w:rsidRDefault="00042D64" w:rsidP="006F6872">
      <w:pPr>
        <w:numPr>
          <w:ilvl w:val="1"/>
          <w:numId w:val="24"/>
        </w:numPr>
        <w:tabs>
          <w:tab w:val="left" w:pos="0"/>
          <w:tab w:val="left" w:pos="360"/>
        </w:tabs>
        <w:ind w:left="360"/>
        <w:rPr>
          <w:rFonts w:ascii="Arial" w:hAnsi="Arial" w:cs="Arial"/>
        </w:rPr>
      </w:pPr>
      <w:r w:rsidRPr="00387603">
        <w:rPr>
          <w:rFonts w:ascii="Arial" w:hAnsi="Arial" w:cs="Arial"/>
        </w:rPr>
        <w:t xml:space="preserve">We confirm that the validity of this offer is for </w:t>
      </w:r>
      <w:r w:rsidR="00B32357" w:rsidRPr="00387603">
        <w:rPr>
          <w:rFonts w:ascii="Arial" w:hAnsi="Arial" w:cs="Arial"/>
        </w:rPr>
        <w:t xml:space="preserve">60 (Sixty) </w:t>
      </w:r>
      <w:r w:rsidRPr="00387603">
        <w:rPr>
          <w:rFonts w:ascii="Arial" w:hAnsi="Arial" w:cs="Arial"/>
        </w:rPr>
        <w:t>calendar days from the date of the IT</w:t>
      </w:r>
      <w:r w:rsidR="00C6161B" w:rsidRPr="00387603">
        <w:rPr>
          <w:rFonts w:ascii="Arial" w:hAnsi="Arial" w:cs="Arial"/>
        </w:rPr>
        <w:t>B</w:t>
      </w:r>
      <w:r w:rsidRPr="00387603">
        <w:rPr>
          <w:rFonts w:ascii="Arial" w:hAnsi="Arial" w:cs="Arial"/>
        </w:rPr>
        <w:t xml:space="preserve"> closure</w:t>
      </w:r>
    </w:p>
    <w:p w14:paraId="6170A5B2" w14:textId="77777777" w:rsidR="00042D64" w:rsidRPr="00387603" w:rsidRDefault="00042D64" w:rsidP="00042D64">
      <w:pPr>
        <w:pStyle w:val="ColorfulList-Accent11"/>
        <w:rPr>
          <w:rFonts w:ascii="Arial" w:hAnsi="Arial" w:cs="Arial"/>
        </w:rPr>
      </w:pPr>
    </w:p>
    <w:p w14:paraId="39917B1A" w14:textId="01688808" w:rsidR="00042D64" w:rsidRPr="00FD089C" w:rsidRDefault="00042D64" w:rsidP="006F6872">
      <w:pPr>
        <w:numPr>
          <w:ilvl w:val="1"/>
          <w:numId w:val="24"/>
        </w:numPr>
        <w:tabs>
          <w:tab w:val="left" w:pos="0"/>
          <w:tab w:val="left" w:pos="360"/>
        </w:tabs>
        <w:ind w:left="360"/>
        <w:rPr>
          <w:rFonts w:ascii="Arial" w:hAnsi="Arial" w:cs="Arial"/>
          <w:i/>
        </w:rPr>
      </w:pPr>
      <w:r w:rsidRPr="00FD089C">
        <w:rPr>
          <w:rFonts w:ascii="Arial" w:hAnsi="Arial" w:cs="Arial"/>
        </w:rPr>
        <w:t xml:space="preserve">We agree to the terms and conditions set forth in the DRC General Conditions of </w:t>
      </w:r>
      <w:r w:rsidR="006F6872" w:rsidRPr="00FD089C">
        <w:rPr>
          <w:rFonts w:ascii="Arial" w:hAnsi="Arial" w:cs="Arial"/>
        </w:rPr>
        <w:t>C</w:t>
      </w:r>
      <w:r w:rsidRPr="00FD089C">
        <w:rPr>
          <w:rFonts w:ascii="Arial" w:hAnsi="Arial" w:cs="Arial"/>
        </w:rPr>
        <w:t>ontract for the Procurement of Good</w:t>
      </w:r>
      <w:r w:rsidR="00FC57C9" w:rsidRPr="00FD089C">
        <w:rPr>
          <w:rFonts w:ascii="Arial" w:hAnsi="Arial" w:cs="Arial"/>
        </w:rPr>
        <w:t xml:space="preserve"> </w:t>
      </w:r>
      <w:r w:rsidR="00AC1DC9" w:rsidRPr="00FD089C">
        <w:rPr>
          <w:rFonts w:ascii="Arial" w:hAnsi="Arial" w:cs="Arial"/>
        </w:rPr>
        <w:t>(</w:t>
      </w:r>
      <w:r w:rsidR="00965CB5" w:rsidRPr="00FD089C">
        <w:rPr>
          <w:rFonts w:ascii="Arial" w:hAnsi="Arial" w:cs="Arial"/>
        </w:rPr>
        <w:t>Annex C</w:t>
      </w:r>
      <w:r w:rsidR="006F6872" w:rsidRPr="00FD089C">
        <w:rPr>
          <w:rFonts w:ascii="Arial" w:hAnsi="Arial" w:cs="Arial"/>
        </w:rPr>
        <w:t>)</w:t>
      </w:r>
    </w:p>
    <w:p w14:paraId="1D2C5B54" w14:textId="4AF94FFC" w:rsidR="00042D64" w:rsidRPr="00FD089C" w:rsidRDefault="00FC57C9" w:rsidP="00042D64">
      <w:pPr>
        <w:pStyle w:val="ColorfulList-Accent11"/>
        <w:rPr>
          <w:rFonts w:ascii="Arial" w:hAnsi="Arial" w:cs="Arial"/>
        </w:rPr>
      </w:pPr>
      <w:r w:rsidRPr="00FD089C">
        <w:rPr>
          <w:rFonts w:ascii="Arial" w:hAnsi="Arial" w:cs="Arial"/>
        </w:rPr>
        <w:t xml:space="preserve">   </w:t>
      </w:r>
    </w:p>
    <w:p w14:paraId="49B878E9"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w:t>
      </w:r>
      <w:r w:rsidRPr="00FD089C">
        <w:rPr>
          <w:rFonts w:ascii="Arial" w:hAnsi="Arial" w:cs="Arial"/>
          <w:color w:val="222222"/>
        </w:rPr>
        <w:t>certify that the below mentioned company has not engaged in corrupt, fraudulent, collusive, or coercive practices in competing for, or in executing, any Contracts.</w:t>
      </w:r>
    </w:p>
    <w:p w14:paraId="450362DA" w14:textId="77777777" w:rsidR="00042D64" w:rsidRPr="00FD089C" w:rsidRDefault="00042D64" w:rsidP="00042D64">
      <w:pPr>
        <w:pStyle w:val="ColorfulList-Accent11"/>
        <w:rPr>
          <w:rFonts w:ascii="Arial" w:hAnsi="Arial" w:cs="Arial"/>
        </w:rPr>
      </w:pPr>
    </w:p>
    <w:p w14:paraId="2DF427BA" w14:textId="77777777" w:rsidR="00042D64" w:rsidRPr="00FD089C" w:rsidRDefault="00042D64" w:rsidP="006F6872">
      <w:pPr>
        <w:numPr>
          <w:ilvl w:val="1"/>
          <w:numId w:val="24"/>
        </w:numPr>
        <w:tabs>
          <w:tab w:val="left" w:pos="0"/>
          <w:tab w:val="left" w:pos="360"/>
        </w:tabs>
        <w:ind w:left="360"/>
        <w:rPr>
          <w:rFonts w:ascii="Arial" w:hAnsi="Arial" w:cs="Arial"/>
        </w:rPr>
      </w:pPr>
      <w:r w:rsidRPr="00FD089C">
        <w:rPr>
          <w:rFonts w:ascii="Arial" w:hAnsi="Arial" w:cs="Arial"/>
        </w:rPr>
        <w:t xml:space="preserve">We agree to </w:t>
      </w:r>
      <w:r w:rsidR="00984517" w:rsidRPr="00FD089C">
        <w:rPr>
          <w:rFonts w:ascii="Arial" w:hAnsi="Arial" w:cs="Arial"/>
        </w:rPr>
        <w:t>abide by the DRC</w:t>
      </w:r>
      <w:r w:rsidRPr="00FD089C">
        <w:rPr>
          <w:rFonts w:ascii="Arial" w:hAnsi="Arial" w:cs="Arial"/>
        </w:rPr>
        <w:t xml:space="preserve"> Code of Ethics as </w:t>
      </w:r>
      <w:r w:rsidR="00984517" w:rsidRPr="00FD089C">
        <w:rPr>
          <w:rFonts w:ascii="Arial" w:hAnsi="Arial" w:cs="Arial"/>
        </w:rPr>
        <w:t>attached as</w:t>
      </w:r>
      <w:r w:rsidRPr="00FD089C">
        <w:rPr>
          <w:rFonts w:ascii="Arial" w:hAnsi="Arial" w:cs="Arial"/>
        </w:rPr>
        <w:t xml:space="preserve"> Annex D</w:t>
      </w:r>
    </w:p>
    <w:p w14:paraId="0AA4DEF1" w14:textId="77777777" w:rsidR="00984517" w:rsidRPr="00FD089C" w:rsidRDefault="00984517" w:rsidP="00984517">
      <w:pPr>
        <w:pStyle w:val="ColorfulList-Accent11"/>
        <w:rPr>
          <w:rFonts w:ascii="Arial" w:hAnsi="Arial" w:cs="Arial"/>
        </w:rPr>
      </w:pPr>
    </w:p>
    <w:p w14:paraId="72098B41" w14:textId="77777777" w:rsidR="000F270D" w:rsidRPr="00FD089C" w:rsidRDefault="000F270D" w:rsidP="000F270D">
      <w:pPr>
        <w:numPr>
          <w:ilvl w:val="0"/>
          <w:numId w:val="24"/>
        </w:numPr>
        <w:tabs>
          <w:tab w:val="left" w:pos="360"/>
        </w:tabs>
        <w:ind w:left="0" w:firstLine="0"/>
        <w:rPr>
          <w:rFonts w:ascii="Arial" w:hAnsi="Arial" w:cs="Arial"/>
        </w:rPr>
      </w:pPr>
      <w:r w:rsidRPr="00FD089C">
        <w:rPr>
          <w:rFonts w:ascii="Arial" w:hAnsi="Arial" w:cs="Arial"/>
        </w:rPr>
        <w:t>We note that DRC is not bound to proceed with this ITB and that it reserves the right to award only part of the contract. It will incur no liability towards us should it do so.</w:t>
      </w:r>
    </w:p>
    <w:p w14:paraId="7330364B" w14:textId="77777777" w:rsidR="00551C65" w:rsidRPr="00FD089C" w:rsidRDefault="00551C65" w:rsidP="00551C65">
      <w:pPr>
        <w:pStyle w:val="ColorfulList-Accent11"/>
        <w:rPr>
          <w:rFonts w:ascii="Arial" w:hAnsi="Arial" w:cs="Arial"/>
        </w:rPr>
      </w:pPr>
    </w:p>
    <w:p w14:paraId="1B9FDADA" w14:textId="77777777" w:rsidR="00551C65" w:rsidRPr="00FD089C" w:rsidRDefault="00551C65" w:rsidP="00551C65">
      <w:pPr>
        <w:tabs>
          <w:tab w:val="left" w:pos="0"/>
          <w:tab w:val="left" w:pos="360"/>
        </w:tabs>
        <w:rPr>
          <w:rFonts w:ascii="Arial" w:hAnsi="Arial" w:cs="Arial"/>
        </w:rPr>
      </w:pPr>
      <w:r w:rsidRPr="00FD089C">
        <w:rPr>
          <w:rFonts w:ascii="Arial" w:hAnsi="Arial" w:cs="Arial"/>
        </w:rPr>
        <w:t>We agree to the above terms and conditions.</w:t>
      </w:r>
    </w:p>
    <w:p w14:paraId="5E9B9D8F" w14:textId="77777777" w:rsidR="00551C65" w:rsidRPr="00FD089C" w:rsidRDefault="00551C65" w:rsidP="00551C65">
      <w:pPr>
        <w:tabs>
          <w:tab w:val="left" w:pos="0"/>
          <w:tab w:val="left" w:pos="360"/>
        </w:tabs>
        <w:rPr>
          <w:rFonts w:ascii="Arial" w:hAnsi="Arial" w:cs="Arial"/>
        </w:rPr>
      </w:pPr>
    </w:p>
    <w:p w14:paraId="12F851EA" w14:textId="77777777" w:rsidR="00551C65" w:rsidRPr="00FD089C" w:rsidRDefault="00551C65" w:rsidP="00551C65">
      <w:pPr>
        <w:tabs>
          <w:tab w:val="left" w:pos="0"/>
          <w:tab w:val="left" w:pos="360"/>
        </w:tabs>
        <w:rPr>
          <w:rFonts w:ascii="Arial" w:hAnsi="Arial" w:cs="Arial"/>
          <w:b/>
        </w:rPr>
      </w:pPr>
      <w:r w:rsidRPr="00FD089C">
        <w:rPr>
          <w:rFonts w:ascii="Arial" w:hAnsi="Arial" w:cs="Arial"/>
          <w:b/>
        </w:rPr>
        <w:t>Submitted by:</w:t>
      </w:r>
    </w:p>
    <w:p w14:paraId="5B6B451D" w14:textId="77777777" w:rsidR="00551C65" w:rsidRPr="00FD089C" w:rsidRDefault="00551C65" w:rsidP="00551C65">
      <w:pPr>
        <w:pBdr>
          <w:bottom w:val="single" w:sz="12" w:space="1" w:color="auto"/>
        </w:pBdr>
        <w:tabs>
          <w:tab w:val="left" w:pos="0"/>
          <w:tab w:val="left" w:pos="360"/>
        </w:tabs>
        <w:rPr>
          <w:rFonts w:ascii="Arial" w:hAnsi="Arial" w:cs="Arial"/>
          <w:b/>
        </w:rPr>
      </w:pPr>
    </w:p>
    <w:p w14:paraId="3D4751D6" w14:textId="77777777" w:rsidR="00D452A8" w:rsidRPr="00FD089C" w:rsidRDefault="00D452A8" w:rsidP="00551C65">
      <w:pPr>
        <w:pBdr>
          <w:bottom w:val="single" w:sz="12" w:space="1" w:color="auto"/>
        </w:pBdr>
        <w:tabs>
          <w:tab w:val="left" w:pos="0"/>
          <w:tab w:val="left" w:pos="360"/>
        </w:tabs>
        <w:rPr>
          <w:rFonts w:ascii="Arial" w:hAnsi="Arial" w:cs="Arial"/>
          <w:b/>
        </w:rPr>
      </w:pPr>
    </w:p>
    <w:p w14:paraId="741B5296" w14:textId="77777777" w:rsidR="00551C65" w:rsidRPr="00FD089C" w:rsidRDefault="00551C65" w:rsidP="00D452A8">
      <w:pPr>
        <w:tabs>
          <w:tab w:val="left" w:pos="0"/>
          <w:tab w:val="left" w:pos="360"/>
        </w:tabs>
        <w:spacing w:line="360" w:lineRule="auto"/>
        <w:jc w:val="left"/>
        <w:rPr>
          <w:rFonts w:ascii="Arial" w:hAnsi="Arial" w:cs="Arial"/>
          <w:b/>
          <w:i/>
        </w:rPr>
      </w:pPr>
      <w:r w:rsidRPr="00FD089C">
        <w:rPr>
          <w:rFonts w:ascii="Arial" w:hAnsi="Arial" w:cs="Arial"/>
          <w:b/>
          <w:i/>
        </w:rPr>
        <w:t>Company Name</w:t>
      </w:r>
    </w:p>
    <w:p w14:paraId="573C2825" w14:textId="77777777" w:rsidR="00551C65" w:rsidRPr="00FD089C" w:rsidRDefault="00551C65" w:rsidP="00551C65">
      <w:pPr>
        <w:pBdr>
          <w:bottom w:val="single" w:sz="12" w:space="1" w:color="auto"/>
        </w:pBdr>
        <w:tabs>
          <w:tab w:val="left" w:pos="0"/>
          <w:tab w:val="left" w:pos="360"/>
        </w:tabs>
        <w:jc w:val="center"/>
        <w:rPr>
          <w:rFonts w:ascii="Arial" w:hAnsi="Arial" w:cs="Arial"/>
          <w:i/>
        </w:rPr>
      </w:pPr>
    </w:p>
    <w:p w14:paraId="39DD03C2" w14:textId="77777777" w:rsidR="00551C65" w:rsidRPr="00FD089C" w:rsidRDefault="00551C65" w:rsidP="00551C65">
      <w:pPr>
        <w:tabs>
          <w:tab w:val="left" w:pos="0"/>
          <w:tab w:val="left" w:pos="360"/>
        </w:tabs>
        <w:spacing w:line="360" w:lineRule="auto"/>
        <w:jc w:val="left"/>
        <w:rPr>
          <w:rFonts w:ascii="Arial" w:hAnsi="Arial" w:cs="Arial"/>
          <w:b/>
          <w:i/>
        </w:rPr>
      </w:pPr>
      <w:r w:rsidRPr="00FD089C">
        <w:rPr>
          <w:rFonts w:ascii="Arial" w:hAnsi="Arial" w:cs="Arial"/>
          <w:b/>
          <w:i/>
        </w:rPr>
        <w:t>Place</w:t>
      </w:r>
    </w:p>
    <w:p w14:paraId="6EE60E07" w14:textId="77777777" w:rsidR="00551C65" w:rsidRPr="00FD089C" w:rsidRDefault="00551C65" w:rsidP="00A715A4">
      <w:pPr>
        <w:pBdr>
          <w:bottom w:val="single" w:sz="12" w:space="1" w:color="auto"/>
        </w:pBdr>
        <w:tabs>
          <w:tab w:val="left" w:pos="900"/>
        </w:tabs>
        <w:rPr>
          <w:rFonts w:ascii="Arial" w:hAnsi="Arial" w:cs="Arial"/>
        </w:rPr>
      </w:pPr>
    </w:p>
    <w:p w14:paraId="0AB5199C"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Date</w:t>
      </w:r>
    </w:p>
    <w:p w14:paraId="60A41AE9" w14:textId="77777777" w:rsidR="00551C65" w:rsidRPr="00FD089C" w:rsidRDefault="00551C65" w:rsidP="00A715A4">
      <w:pPr>
        <w:pBdr>
          <w:bottom w:val="single" w:sz="12" w:space="1" w:color="auto"/>
        </w:pBdr>
        <w:tabs>
          <w:tab w:val="left" w:pos="900"/>
        </w:tabs>
        <w:rPr>
          <w:rFonts w:ascii="Arial" w:hAnsi="Arial" w:cs="Arial"/>
        </w:rPr>
      </w:pPr>
    </w:p>
    <w:p w14:paraId="12A9410D" w14:textId="77777777" w:rsidR="00551C65" w:rsidRPr="00FD089C" w:rsidRDefault="00551C65" w:rsidP="00551C65">
      <w:pPr>
        <w:tabs>
          <w:tab w:val="left" w:pos="900"/>
        </w:tabs>
        <w:spacing w:line="360" w:lineRule="auto"/>
        <w:rPr>
          <w:rFonts w:ascii="Arial" w:hAnsi="Arial" w:cs="Arial"/>
          <w:b/>
          <w:i/>
        </w:rPr>
      </w:pPr>
      <w:r w:rsidRPr="00FD089C">
        <w:rPr>
          <w:rFonts w:ascii="Arial" w:hAnsi="Arial" w:cs="Arial"/>
          <w:b/>
          <w:i/>
        </w:rPr>
        <w:t>Title/Position</w:t>
      </w:r>
    </w:p>
    <w:p w14:paraId="0231527D" w14:textId="77777777" w:rsidR="00551C65" w:rsidRPr="00FD089C" w:rsidRDefault="00551C65" w:rsidP="00A715A4">
      <w:pPr>
        <w:pBdr>
          <w:bottom w:val="single" w:sz="12" w:space="1" w:color="auto"/>
        </w:pBdr>
        <w:tabs>
          <w:tab w:val="left" w:pos="900"/>
        </w:tabs>
        <w:rPr>
          <w:rFonts w:ascii="Arial" w:hAnsi="Arial" w:cs="Arial"/>
        </w:rPr>
      </w:pPr>
    </w:p>
    <w:p w14:paraId="393632D1" w14:textId="77777777" w:rsidR="00551C65" w:rsidRPr="00FD089C" w:rsidRDefault="00D452A8" w:rsidP="00551C65">
      <w:pPr>
        <w:tabs>
          <w:tab w:val="left" w:pos="900"/>
        </w:tabs>
        <w:spacing w:line="360" w:lineRule="auto"/>
        <w:rPr>
          <w:rFonts w:ascii="Arial" w:hAnsi="Arial" w:cs="Arial"/>
          <w:b/>
          <w:i/>
        </w:rPr>
      </w:pPr>
      <w:r w:rsidRPr="00FD089C">
        <w:rPr>
          <w:rFonts w:ascii="Arial" w:hAnsi="Arial" w:cs="Arial"/>
          <w:b/>
          <w:i/>
        </w:rPr>
        <w:t>Print Name</w:t>
      </w:r>
    </w:p>
    <w:p w14:paraId="6F48589D" w14:textId="77777777" w:rsidR="00D452A8" w:rsidRPr="00FD089C" w:rsidRDefault="00D452A8" w:rsidP="00D452A8">
      <w:pPr>
        <w:pBdr>
          <w:bottom w:val="single" w:sz="12" w:space="1" w:color="auto"/>
        </w:pBdr>
        <w:tabs>
          <w:tab w:val="left" w:pos="900"/>
        </w:tabs>
        <w:rPr>
          <w:rFonts w:ascii="Arial" w:hAnsi="Arial" w:cs="Arial"/>
          <w:b/>
          <w:i/>
        </w:rPr>
      </w:pPr>
    </w:p>
    <w:p w14:paraId="457C63F7" w14:textId="77777777" w:rsidR="00D452A8" w:rsidRPr="00FD089C" w:rsidRDefault="00D452A8" w:rsidP="00D452A8">
      <w:pPr>
        <w:tabs>
          <w:tab w:val="left" w:pos="900"/>
        </w:tabs>
        <w:spacing w:line="360" w:lineRule="auto"/>
        <w:rPr>
          <w:rFonts w:ascii="Arial" w:hAnsi="Arial" w:cs="Arial"/>
          <w:b/>
          <w:i/>
        </w:rPr>
      </w:pPr>
      <w:r w:rsidRPr="00FD089C">
        <w:rPr>
          <w:rFonts w:ascii="Arial" w:hAnsi="Arial" w:cs="Arial"/>
          <w:b/>
          <w:i/>
        </w:rPr>
        <w:t>Signature</w:t>
      </w:r>
    </w:p>
    <w:p w14:paraId="5013C7FB" w14:textId="77777777" w:rsidR="00551C65" w:rsidRPr="00FD089C" w:rsidRDefault="00D452A8" w:rsidP="00A715A4">
      <w:pPr>
        <w:tabs>
          <w:tab w:val="left" w:pos="900"/>
        </w:tabs>
        <w:rPr>
          <w:rFonts w:ascii="Arial" w:hAnsi="Arial" w:cs="Arial"/>
        </w:rPr>
      </w:pPr>
      <w:r w:rsidRPr="00FD089C">
        <w:rPr>
          <w:rFonts w:ascii="Arial" w:hAnsi="Arial" w:cs="Arial"/>
        </w:rPr>
        <w:t>A duly authorized company representative</w:t>
      </w:r>
    </w:p>
    <w:p w14:paraId="570671A7" w14:textId="77777777" w:rsidR="00B32357" w:rsidRDefault="00B32357" w:rsidP="00972789">
      <w:pPr>
        <w:tabs>
          <w:tab w:val="left" w:pos="900"/>
        </w:tabs>
        <w:jc w:val="center"/>
        <w:rPr>
          <w:rFonts w:ascii="Calibri" w:hAnsi="Calibri" w:cs="Arial"/>
          <w:color w:val="222222"/>
          <w:u w:val="single"/>
        </w:rPr>
      </w:pPr>
    </w:p>
    <w:p w14:paraId="7B1A2BD8" w14:textId="77777777" w:rsidR="00B32357" w:rsidRDefault="00B32357" w:rsidP="00972789">
      <w:pPr>
        <w:tabs>
          <w:tab w:val="left" w:pos="900"/>
        </w:tabs>
        <w:jc w:val="center"/>
        <w:rPr>
          <w:rFonts w:ascii="Calibri" w:hAnsi="Calibri" w:cs="Arial"/>
          <w:color w:val="222222"/>
          <w:u w:val="single"/>
        </w:rPr>
      </w:pPr>
    </w:p>
    <w:p w14:paraId="447905E3" w14:textId="77777777" w:rsidR="00B32357" w:rsidRDefault="00B32357" w:rsidP="00972789">
      <w:pPr>
        <w:tabs>
          <w:tab w:val="left" w:pos="900"/>
        </w:tabs>
        <w:jc w:val="center"/>
        <w:rPr>
          <w:rFonts w:ascii="Calibri" w:hAnsi="Calibri" w:cs="Arial"/>
          <w:color w:val="222222"/>
          <w:u w:val="single"/>
        </w:rPr>
      </w:pPr>
    </w:p>
    <w:p w14:paraId="46FFB28D" w14:textId="77777777" w:rsidR="00B32357" w:rsidRDefault="00B32357" w:rsidP="00972789">
      <w:pPr>
        <w:tabs>
          <w:tab w:val="left" w:pos="900"/>
        </w:tabs>
        <w:jc w:val="center"/>
        <w:rPr>
          <w:rFonts w:ascii="Calibri" w:hAnsi="Calibri" w:cs="Arial"/>
          <w:color w:val="222222"/>
          <w:u w:val="single"/>
        </w:rPr>
      </w:pPr>
    </w:p>
    <w:p w14:paraId="6E0EBFDF" w14:textId="71E3B0BA" w:rsidR="00AE4B95" w:rsidRPr="00FD089C" w:rsidRDefault="00CB13DA" w:rsidP="00972789">
      <w:pPr>
        <w:tabs>
          <w:tab w:val="left" w:pos="900"/>
        </w:tabs>
        <w:jc w:val="center"/>
        <w:rPr>
          <w:rFonts w:ascii="Arial" w:hAnsi="Arial" w:cs="Arial"/>
          <w:color w:val="222222"/>
          <w:szCs w:val="22"/>
        </w:rPr>
      </w:pPr>
      <w:r w:rsidRPr="00FD089C">
        <w:rPr>
          <w:rFonts w:ascii="Arial" w:hAnsi="Arial" w:cs="Arial"/>
          <w:color w:val="222222"/>
          <w:u w:val="single"/>
        </w:rPr>
        <w:t>Company Stamp</w:t>
      </w:r>
    </w:p>
    <w:sectPr w:rsidR="00AE4B95" w:rsidRPr="00FD089C"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4500" w14:textId="77777777" w:rsidR="003E3A42" w:rsidRDefault="003E3A42">
      <w:r>
        <w:separator/>
      </w:r>
    </w:p>
  </w:endnote>
  <w:endnote w:type="continuationSeparator" w:id="0">
    <w:p w14:paraId="022C3B60" w14:textId="77777777" w:rsidR="003E3A42" w:rsidRDefault="003E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3569" w14:textId="0CDEA613" w:rsidR="00F173BB" w:rsidRPr="005B2835" w:rsidRDefault="00F173BB" w:rsidP="004C6667">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753AEFEF" w14:textId="77777777" w:rsidR="00F173BB" w:rsidRPr="009E78FE" w:rsidRDefault="00F173BB" w:rsidP="004C6667">
    <w:pPr>
      <w:pStyle w:val="Footer"/>
      <w:tabs>
        <w:tab w:val="right" w:pos="9639"/>
      </w:tabs>
    </w:pPr>
    <w:r w:rsidRPr="000B6819">
      <w:t xml:space="preserve">Date: </w:t>
    </w:r>
    <w:r>
      <w:t xml:space="preserve">01-01-2017 </w:t>
    </w:r>
    <w:r w:rsidRPr="000B6819">
      <w:t xml:space="preserve">•  Valid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7</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4F1C2484" w14:textId="644381FD" w:rsidR="00F173BB" w:rsidRDefault="00F173BB" w:rsidP="004C66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82DE" w14:textId="61BFB458" w:rsidR="00F173BB" w:rsidRPr="005B2835" w:rsidRDefault="00F173BB" w:rsidP="002C3575">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ANNEX 06 – itb TENDER – NATIONAL &amp; INTERNATIONAL</w:t>
    </w:r>
    <w:r w:rsidRPr="005B2835">
      <w:rPr>
        <w:b w:val="0"/>
        <w:color w:val="BFBFBF" w:themeColor="background1" w:themeShade="BF"/>
        <w:sz w:val="20"/>
        <w:szCs w:val="20"/>
      </w:rPr>
      <w:tab/>
    </w:r>
  </w:p>
  <w:p w14:paraId="1622818D" w14:textId="6B99C529" w:rsidR="00F173BB" w:rsidRPr="009E78FE" w:rsidRDefault="00F173BB" w:rsidP="002C3575">
    <w:pPr>
      <w:pStyle w:val="Footer"/>
      <w:tabs>
        <w:tab w:val="right" w:pos="9639"/>
      </w:tabs>
    </w:pPr>
    <w:r w:rsidRPr="000B6819">
      <w:t xml:space="preserve">Date: </w:t>
    </w:r>
    <w:r>
      <w:t xml:space="preserve">01-01-2017 </w:t>
    </w:r>
    <w:r w:rsidRPr="000B6819">
      <w:t xml:space="preserve">•  Valid from: </w:t>
    </w:r>
    <w:r>
      <w:t>01-01-2017</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706AC012" w14:textId="77777777" w:rsidR="00F173BB" w:rsidRPr="002C3575" w:rsidRDefault="00F173BB" w:rsidP="002C3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D238" w14:textId="77777777" w:rsidR="003E3A42" w:rsidRDefault="003E3A42">
      <w:r>
        <w:separator/>
      </w:r>
    </w:p>
  </w:footnote>
  <w:footnote w:type="continuationSeparator" w:id="0">
    <w:p w14:paraId="239BD3C0" w14:textId="77777777" w:rsidR="003E3A42" w:rsidRDefault="003E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F173BB" w:rsidRDefault="00F173B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D9A8" w14:textId="2EF42E8A" w:rsidR="005661F9" w:rsidRDefault="005661F9">
    <w:pPr>
      <w:pStyle w:val="Header"/>
    </w:pPr>
    <w:r>
      <w:t xml:space="preserve">                                                                                                                                                            </w:t>
    </w:r>
    <w:r>
      <w:rPr>
        <w:noProof/>
      </w:rPr>
      <w:drawing>
        <wp:inline distT="0" distB="0" distL="0" distR="0" wp14:anchorId="534217D5" wp14:editId="0A1C2E0E">
          <wp:extent cx="161925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540"/>
        </w:tabs>
        <w:ind w:left="126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1900D04"/>
    <w:multiLevelType w:val="hybridMultilevel"/>
    <w:tmpl w:val="1C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037E306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662475"/>
    <w:multiLevelType w:val="hybridMultilevel"/>
    <w:tmpl w:val="4EF20F66"/>
    <w:lvl w:ilvl="0" w:tplc="FBF6946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A4742C"/>
    <w:multiLevelType w:val="hybridMultilevel"/>
    <w:tmpl w:val="3FF86E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1A6717EA"/>
    <w:multiLevelType w:val="hybridMultilevel"/>
    <w:tmpl w:val="2FCA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8"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9"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30"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31"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9"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41"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8F65427"/>
    <w:multiLevelType w:val="hybridMultilevel"/>
    <w:tmpl w:val="22FA21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9"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B9734E9"/>
    <w:multiLevelType w:val="hybridMultilevel"/>
    <w:tmpl w:val="322E6B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1"/>
  </w:num>
  <w:num w:numId="11">
    <w:abstractNumId w:val="54"/>
  </w:num>
  <w:num w:numId="12">
    <w:abstractNumId w:val="13"/>
  </w:num>
  <w:num w:numId="13">
    <w:abstractNumId w:val="50"/>
  </w:num>
  <w:num w:numId="14">
    <w:abstractNumId w:val="40"/>
  </w:num>
  <w:num w:numId="15">
    <w:abstractNumId w:val="37"/>
  </w:num>
  <w:num w:numId="16">
    <w:abstractNumId w:val="57"/>
  </w:num>
  <w:num w:numId="17">
    <w:abstractNumId w:val="5"/>
  </w:num>
  <w:num w:numId="18">
    <w:abstractNumId w:val="11"/>
  </w:num>
  <w:num w:numId="19">
    <w:abstractNumId w:val="20"/>
  </w:num>
  <w:num w:numId="20">
    <w:abstractNumId w:val="8"/>
  </w:num>
  <w:num w:numId="21">
    <w:abstractNumId w:val="48"/>
  </w:num>
  <w:num w:numId="22">
    <w:abstractNumId w:val="36"/>
  </w:num>
  <w:num w:numId="23">
    <w:abstractNumId w:val="46"/>
  </w:num>
  <w:num w:numId="24">
    <w:abstractNumId w:val="32"/>
  </w:num>
  <w:num w:numId="25">
    <w:abstractNumId w:val="18"/>
  </w:num>
  <w:num w:numId="26">
    <w:abstractNumId w:val="45"/>
  </w:num>
  <w:num w:numId="27">
    <w:abstractNumId w:val="49"/>
  </w:num>
  <w:num w:numId="28">
    <w:abstractNumId w:val="21"/>
  </w:num>
  <w:num w:numId="29">
    <w:abstractNumId w:val="55"/>
  </w:num>
  <w:num w:numId="30">
    <w:abstractNumId w:val="10"/>
  </w:num>
  <w:num w:numId="31">
    <w:abstractNumId w:val="43"/>
  </w:num>
  <w:num w:numId="32">
    <w:abstractNumId w:val="52"/>
  </w:num>
  <w:num w:numId="33">
    <w:abstractNumId w:val="0"/>
  </w:num>
  <w:num w:numId="34">
    <w:abstractNumId w:val="42"/>
  </w:num>
  <w:num w:numId="35">
    <w:abstractNumId w:val="41"/>
  </w:num>
  <w:num w:numId="36">
    <w:abstractNumId w:val="25"/>
  </w:num>
  <w:num w:numId="37">
    <w:abstractNumId w:val="31"/>
  </w:num>
  <w:num w:numId="38">
    <w:abstractNumId w:val="60"/>
  </w:num>
  <w:num w:numId="39">
    <w:abstractNumId w:val="3"/>
  </w:num>
  <w:num w:numId="40">
    <w:abstractNumId w:val="6"/>
  </w:num>
  <w:num w:numId="41">
    <w:abstractNumId w:val="35"/>
  </w:num>
  <w:num w:numId="42">
    <w:abstractNumId w:val="29"/>
  </w:num>
  <w:num w:numId="43">
    <w:abstractNumId w:val="28"/>
  </w:num>
  <w:num w:numId="44">
    <w:abstractNumId w:val="27"/>
  </w:num>
  <w:num w:numId="45">
    <w:abstractNumId w:val="58"/>
  </w:num>
  <w:num w:numId="46">
    <w:abstractNumId w:val="38"/>
  </w:num>
  <w:num w:numId="47">
    <w:abstractNumId w:val="51"/>
  </w:num>
  <w:num w:numId="48">
    <w:abstractNumId w:val="24"/>
  </w:num>
  <w:num w:numId="49">
    <w:abstractNumId w:val="15"/>
  </w:num>
  <w:num w:numId="50">
    <w:abstractNumId w:val="4"/>
  </w:num>
  <w:num w:numId="51">
    <w:abstractNumId w:val="59"/>
  </w:num>
  <w:num w:numId="52">
    <w:abstractNumId w:val="34"/>
  </w:num>
  <w:num w:numId="53">
    <w:abstractNumId w:val="26"/>
  </w:num>
  <w:num w:numId="54">
    <w:abstractNumId w:val="56"/>
  </w:num>
  <w:num w:numId="55">
    <w:abstractNumId w:val="19"/>
  </w:num>
  <w:num w:numId="56">
    <w:abstractNumId w:val="33"/>
  </w:num>
  <w:num w:numId="57">
    <w:abstractNumId w:val="12"/>
  </w:num>
  <w:num w:numId="58">
    <w:abstractNumId w:val="53"/>
  </w:num>
  <w:num w:numId="59">
    <w:abstractNumId w:val="23"/>
  </w:num>
  <w:num w:numId="60">
    <w:abstractNumId w:val="22"/>
  </w:num>
  <w:num w:numId="61">
    <w:abstractNumId w:val="7"/>
  </w:num>
  <w:num w:numId="62">
    <w:abstractNumId w:val="30"/>
  </w:num>
  <w:num w:numId="63">
    <w:abstractNumId w:val="9"/>
  </w:num>
  <w:num w:numId="64">
    <w:abstractNumId w:val="39"/>
  </w:num>
  <w:num w:numId="65">
    <w:abstractNumId w:val="1"/>
  </w:num>
  <w:num w:numId="66">
    <w:abstractNumId w:val="16"/>
  </w:num>
  <w:num w:numId="67">
    <w:abstractNumId w:val="14"/>
  </w:num>
  <w:num w:numId="68">
    <w:abstractNumId w:val="17"/>
  </w:num>
  <w:num w:numId="69">
    <w:abstractNumId w:val="62"/>
  </w:num>
  <w:num w:numId="70">
    <w:abstractNumId w:val="47"/>
  </w:num>
  <w:num w:numId="71">
    <w:abstractNumId w:val="2"/>
  </w:num>
  <w:num w:numId="72">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2Mzc2NTAzMbc0NjNW0lEKTi0uzszPAykwrgUAtgzt8CwAAAA="/>
  </w:docVars>
  <w:rsids>
    <w:rsidRoot w:val="00245CE2"/>
    <w:rsid w:val="000008B5"/>
    <w:rsid w:val="00011822"/>
    <w:rsid w:val="00012AED"/>
    <w:rsid w:val="000146D4"/>
    <w:rsid w:val="00020E2E"/>
    <w:rsid w:val="00021D66"/>
    <w:rsid w:val="00027D1C"/>
    <w:rsid w:val="00030ABF"/>
    <w:rsid w:val="0003513A"/>
    <w:rsid w:val="00040934"/>
    <w:rsid w:val="00042D64"/>
    <w:rsid w:val="000449C8"/>
    <w:rsid w:val="00051C02"/>
    <w:rsid w:val="000573A3"/>
    <w:rsid w:val="0005752D"/>
    <w:rsid w:val="00062CCA"/>
    <w:rsid w:val="00071127"/>
    <w:rsid w:val="00072C2C"/>
    <w:rsid w:val="00073BF3"/>
    <w:rsid w:val="00086C46"/>
    <w:rsid w:val="00090D90"/>
    <w:rsid w:val="00092310"/>
    <w:rsid w:val="00092844"/>
    <w:rsid w:val="00093551"/>
    <w:rsid w:val="00094768"/>
    <w:rsid w:val="000A25CD"/>
    <w:rsid w:val="000B438B"/>
    <w:rsid w:val="000C4FED"/>
    <w:rsid w:val="000C5C39"/>
    <w:rsid w:val="000C6F2C"/>
    <w:rsid w:val="000E2F9D"/>
    <w:rsid w:val="000E7B59"/>
    <w:rsid w:val="000F079C"/>
    <w:rsid w:val="000F085B"/>
    <w:rsid w:val="000F270D"/>
    <w:rsid w:val="000F5F1E"/>
    <w:rsid w:val="000F7B4A"/>
    <w:rsid w:val="00106BA6"/>
    <w:rsid w:val="00120C7D"/>
    <w:rsid w:val="001324D8"/>
    <w:rsid w:val="001379E4"/>
    <w:rsid w:val="00141F35"/>
    <w:rsid w:val="00142DFA"/>
    <w:rsid w:val="0015126B"/>
    <w:rsid w:val="00151B02"/>
    <w:rsid w:val="00152DDE"/>
    <w:rsid w:val="001552DA"/>
    <w:rsid w:val="00157129"/>
    <w:rsid w:val="0016125D"/>
    <w:rsid w:val="00161DBC"/>
    <w:rsid w:val="00162277"/>
    <w:rsid w:val="001658B8"/>
    <w:rsid w:val="00191291"/>
    <w:rsid w:val="001920A7"/>
    <w:rsid w:val="00194079"/>
    <w:rsid w:val="001967D9"/>
    <w:rsid w:val="001A1F31"/>
    <w:rsid w:val="001B3BB4"/>
    <w:rsid w:val="001B706D"/>
    <w:rsid w:val="001C6C3E"/>
    <w:rsid w:val="001C74AB"/>
    <w:rsid w:val="001E7301"/>
    <w:rsid w:val="001F5B0C"/>
    <w:rsid w:val="001F746A"/>
    <w:rsid w:val="002010B0"/>
    <w:rsid w:val="0020161B"/>
    <w:rsid w:val="002027F1"/>
    <w:rsid w:val="002066AC"/>
    <w:rsid w:val="00207299"/>
    <w:rsid w:val="00216B4D"/>
    <w:rsid w:val="00225753"/>
    <w:rsid w:val="00227923"/>
    <w:rsid w:val="002345C2"/>
    <w:rsid w:val="002360FC"/>
    <w:rsid w:val="00236EAB"/>
    <w:rsid w:val="00240B3C"/>
    <w:rsid w:val="002435DF"/>
    <w:rsid w:val="00245CE2"/>
    <w:rsid w:val="00246185"/>
    <w:rsid w:val="00250748"/>
    <w:rsid w:val="00250EB3"/>
    <w:rsid w:val="00254A52"/>
    <w:rsid w:val="002572B7"/>
    <w:rsid w:val="002576EE"/>
    <w:rsid w:val="00280C6B"/>
    <w:rsid w:val="00290CB3"/>
    <w:rsid w:val="002925FD"/>
    <w:rsid w:val="00292BE6"/>
    <w:rsid w:val="002A0C17"/>
    <w:rsid w:val="002B119F"/>
    <w:rsid w:val="002B39C4"/>
    <w:rsid w:val="002B6F85"/>
    <w:rsid w:val="002B7EE1"/>
    <w:rsid w:val="002C186D"/>
    <w:rsid w:val="002C3575"/>
    <w:rsid w:val="002D0181"/>
    <w:rsid w:val="002D057D"/>
    <w:rsid w:val="002D1A68"/>
    <w:rsid w:val="002D257F"/>
    <w:rsid w:val="002D3109"/>
    <w:rsid w:val="002D62CD"/>
    <w:rsid w:val="00306854"/>
    <w:rsid w:val="003106D0"/>
    <w:rsid w:val="00310E58"/>
    <w:rsid w:val="003113D2"/>
    <w:rsid w:val="00316AD0"/>
    <w:rsid w:val="003212F3"/>
    <w:rsid w:val="0032141A"/>
    <w:rsid w:val="0032264D"/>
    <w:rsid w:val="003266A9"/>
    <w:rsid w:val="0033279A"/>
    <w:rsid w:val="00333358"/>
    <w:rsid w:val="00335B0B"/>
    <w:rsid w:val="00341083"/>
    <w:rsid w:val="00343F5C"/>
    <w:rsid w:val="003461DC"/>
    <w:rsid w:val="0035614B"/>
    <w:rsid w:val="003666D9"/>
    <w:rsid w:val="0037039C"/>
    <w:rsid w:val="00370E7A"/>
    <w:rsid w:val="003715CE"/>
    <w:rsid w:val="003716BA"/>
    <w:rsid w:val="003805CC"/>
    <w:rsid w:val="00387603"/>
    <w:rsid w:val="00387CC4"/>
    <w:rsid w:val="003937DF"/>
    <w:rsid w:val="003962AC"/>
    <w:rsid w:val="003A502F"/>
    <w:rsid w:val="003A51DE"/>
    <w:rsid w:val="003A6AD3"/>
    <w:rsid w:val="003B2A29"/>
    <w:rsid w:val="003B51DD"/>
    <w:rsid w:val="003C6FBA"/>
    <w:rsid w:val="003D13AE"/>
    <w:rsid w:val="003E2F9A"/>
    <w:rsid w:val="003E3A42"/>
    <w:rsid w:val="003E4B75"/>
    <w:rsid w:val="003E690E"/>
    <w:rsid w:val="003F0DB2"/>
    <w:rsid w:val="0040191B"/>
    <w:rsid w:val="0040208C"/>
    <w:rsid w:val="00403050"/>
    <w:rsid w:val="00403B1A"/>
    <w:rsid w:val="0040434C"/>
    <w:rsid w:val="0041369D"/>
    <w:rsid w:val="00413DA1"/>
    <w:rsid w:val="00417B27"/>
    <w:rsid w:val="00427467"/>
    <w:rsid w:val="00427C74"/>
    <w:rsid w:val="0043614F"/>
    <w:rsid w:val="00436A6A"/>
    <w:rsid w:val="004412CB"/>
    <w:rsid w:val="00443A10"/>
    <w:rsid w:val="00447234"/>
    <w:rsid w:val="00450106"/>
    <w:rsid w:val="0045082A"/>
    <w:rsid w:val="00461C7E"/>
    <w:rsid w:val="00464381"/>
    <w:rsid w:val="004673CF"/>
    <w:rsid w:val="004728F0"/>
    <w:rsid w:val="00480ED1"/>
    <w:rsid w:val="00484D28"/>
    <w:rsid w:val="00485DE2"/>
    <w:rsid w:val="0049033E"/>
    <w:rsid w:val="00493AD1"/>
    <w:rsid w:val="004970B2"/>
    <w:rsid w:val="00497E58"/>
    <w:rsid w:val="004A0ABA"/>
    <w:rsid w:val="004A1027"/>
    <w:rsid w:val="004B0721"/>
    <w:rsid w:val="004B0DD6"/>
    <w:rsid w:val="004B1EE0"/>
    <w:rsid w:val="004B5A37"/>
    <w:rsid w:val="004B6367"/>
    <w:rsid w:val="004B6D16"/>
    <w:rsid w:val="004C3B30"/>
    <w:rsid w:val="004C41F1"/>
    <w:rsid w:val="004C59E0"/>
    <w:rsid w:val="004C5E5E"/>
    <w:rsid w:val="004C6667"/>
    <w:rsid w:val="004D14DC"/>
    <w:rsid w:val="004D1DE7"/>
    <w:rsid w:val="004D75ED"/>
    <w:rsid w:val="004F21A3"/>
    <w:rsid w:val="004F2D60"/>
    <w:rsid w:val="004F3499"/>
    <w:rsid w:val="00500D1E"/>
    <w:rsid w:val="00501F9B"/>
    <w:rsid w:val="0050328E"/>
    <w:rsid w:val="005052CF"/>
    <w:rsid w:val="0050747D"/>
    <w:rsid w:val="005140F3"/>
    <w:rsid w:val="0053076C"/>
    <w:rsid w:val="00537DF4"/>
    <w:rsid w:val="00542A49"/>
    <w:rsid w:val="00545C60"/>
    <w:rsid w:val="00546722"/>
    <w:rsid w:val="005515FF"/>
    <w:rsid w:val="00551C65"/>
    <w:rsid w:val="0055359B"/>
    <w:rsid w:val="005554A5"/>
    <w:rsid w:val="00563ED7"/>
    <w:rsid w:val="005661F9"/>
    <w:rsid w:val="00574351"/>
    <w:rsid w:val="005743D0"/>
    <w:rsid w:val="005748F8"/>
    <w:rsid w:val="00575F34"/>
    <w:rsid w:val="0058167B"/>
    <w:rsid w:val="005952AF"/>
    <w:rsid w:val="00597585"/>
    <w:rsid w:val="005A0D0B"/>
    <w:rsid w:val="005A4C62"/>
    <w:rsid w:val="005B1DAD"/>
    <w:rsid w:val="005B6439"/>
    <w:rsid w:val="005C3D9D"/>
    <w:rsid w:val="005D084C"/>
    <w:rsid w:val="005D109C"/>
    <w:rsid w:val="005D54EE"/>
    <w:rsid w:val="005E7DBA"/>
    <w:rsid w:val="005F2A18"/>
    <w:rsid w:val="005F76AD"/>
    <w:rsid w:val="006001BC"/>
    <w:rsid w:val="00600B35"/>
    <w:rsid w:val="006071B3"/>
    <w:rsid w:val="00611A50"/>
    <w:rsid w:val="00622D3A"/>
    <w:rsid w:val="0064629C"/>
    <w:rsid w:val="00652ACB"/>
    <w:rsid w:val="00654A9A"/>
    <w:rsid w:val="00665EBD"/>
    <w:rsid w:val="00673B30"/>
    <w:rsid w:val="00677B30"/>
    <w:rsid w:val="006809D3"/>
    <w:rsid w:val="00682714"/>
    <w:rsid w:val="00683FDA"/>
    <w:rsid w:val="00684792"/>
    <w:rsid w:val="006849DA"/>
    <w:rsid w:val="006961AB"/>
    <w:rsid w:val="006A201F"/>
    <w:rsid w:val="006B32D8"/>
    <w:rsid w:val="006B7B97"/>
    <w:rsid w:val="006D0FEC"/>
    <w:rsid w:val="006D297E"/>
    <w:rsid w:val="006D3A2A"/>
    <w:rsid w:val="006D4077"/>
    <w:rsid w:val="006D614B"/>
    <w:rsid w:val="006E0E80"/>
    <w:rsid w:val="006E5DD6"/>
    <w:rsid w:val="006F1586"/>
    <w:rsid w:val="006F1A94"/>
    <w:rsid w:val="006F50E0"/>
    <w:rsid w:val="006F53B9"/>
    <w:rsid w:val="006F60FA"/>
    <w:rsid w:val="006F6872"/>
    <w:rsid w:val="007111BF"/>
    <w:rsid w:val="00713BB3"/>
    <w:rsid w:val="00717F53"/>
    <w:rsid w:val="007313A0"/>
    <w:rsid w:val="007365A2"/>
    <w:rsid w:val="00742BF6"/>
    <w:rsid w:val="00750232"/>
    <w:rsid w:val="00753198"/>
    <w:rsid w:val="0075768F"/>
    <w:rsid w:val="0076039F"/>
    <w:rsid w:val="00760412"/>
    <w:rsid w:val="00762830"/>
    <w:rsid w:val="00766F9C"/>
    <w:rsid w:val="00767A40"/>
    <w:rsid w:val="0077519B"/>
    <w:rsid w:val="007875B2"/>
    <w:rsid w:val="00797179"/>
    <w:rsid w:val="007A1AFE"/>
    <w:rsid w:val="007A21A3"/>
    <w:rsid w:val="007A734B"/>
    <w:rsid w:val="007B6EC1"/>
    <w:rsid w:val="007D003F"/>
    <w:rsid w:val="007D7121"/>
    <w:rsid w:val="007E17A7"/>
    <w:rsid w:val="007E643A"/>
    <w:rsid w:val="007F3440"/>
    <w:rsid w:val="008066EC"/>
    <w:rsid w:val="00810712"/>
    <w:rsid w:val="008119CB"/>
    <w:rsid w:val="00811BE3"/>
    <w:rsid w:val="008161F3"/>
    <w:rsid w:val="00820E2B"/>
    <w:rsid w:val="0082595B"/>
    <w:rsid w:val="008330A3"/>
    <w:rsid w:val="00842D4B"/>
    <w:rsid w:val="00846742"/>
    <w:rsid w:val="00847903"/>
    <w:rsid w:val="00850507"/>
    <w:rsid w:val="00860A12"/>
    <w:rsid w:val="00866263"/>
    <w:rsid w:val="008724DF"/>
    <w:rsid w:val="00876341"/>
    <w:rsid w:val="008817FC"/>
    <w:rsid w:val="00882178"/>
    <w:rsid w:val="008857D0"/>
    <w:rsid w:val="00885975"/>
    <w:rsid w:val="00886607"/>
    <w:rsid w:val="00895164"/>
    <w:rsid w:val="008A05ED"/>
    <w:rsid w:val="008A3057"/>
    <w:rsid w:val="008B38F6"/>
    <w:rsid w:val="008B6504"/>
    <w:rsid w:val="008B6F9F"/>
    <w:rsid w:val="008C1D50"/>
    <w:rsid w:val="008C2546"/>
    <w:rsid w:val="008C6EC9"/>
    <w:rsid w:val="008D4FE9"/>
    <w:rsid w:val="008E0737"/>
    <w:rsid w:val="008E5DDF"/>
    <w:rsid w:val="008F3297"/>
    <w:rsid w:val="008F61AC"/>
    <w:rsid w:val="0090110E"/>
    <w:rsid w:val="00901694"/>
    <w:rsid w:val="00904955"/>
    <w:rsid w:val="00905228"/>
    <w:rsid w:val="009073DB"/>
    <w:rsid w:val="009150DE"/>
    <w:rsid w:val="0092035A"/>
    <w:rsid w:val="00924E81"/>
    <w:rsid w:val="009300CE"/>
    <w:rsid w:val="00934A60"/>
    <w:rsid w:val="00936F3B"/>
    <w:rsid w:val="00943DF0"/>
    <w:rsid w:val="009562C9"/>
    <w:rsid w:val="00957DEB"/>
    <w:rsid w:val="00965CB5"/>
    <w:rsid w:val="00972789"/>
    <w:rsid w:val="00972B3A"/>
    <w:rsid w:val="009739DD"/>
    <w:rsid w:val="00975A43"/>
    <w:rsid w:val="009829F1"/>
    <w:rsid w:val="00984517"/>
    <w:rsid w:val="00986F61"/>
    <w:rsid w:val="0099309D"/>
    <w:rsid w:val="00993B61"/>
    <w:rsid w:val="009961B1"/>
    <w:rsid w:val="00996636"/>
    <w:rsid w:val="00997820"/>
    <w:rsid w:val="00997D13"/>
    <w:rsid w:val="009A5B82"/>
    <w:rsid w:val="009A73CA"/>
    <w:rsid w:val="009A7972"/>
    <w:rsid w:val="009B2559"/>
    <w:rsid w:val="009C71BB"/>
    <w:rsid w:val="009D07D7"/>
    <w:rsid w:val="009D3C93"/>
    <w:rsid w:val="009E13CB"/>
    <w:rsid w:val="009E30DD"/>
    <w:rsid w:val="009E3BD5"/>
    <w:rsid w:val="009E6E94"/>
    <w:rsid w:val="009F5C95"/>
    <w:rsid w:val="00A004CD"/>
    <w:rsid w:val="00A01E0F"/>
    <w:rsid w:val="00A02D05"/>
    <w:rsid w:val="00A039A7"/>
    <w:rsid w:val="00A042BF"/>
    <w:rsid w:val="00A05165"/>
    <w:rsid w:val="00A07E3C"/>
    <w:rsid w:val="00A10223"/>
    <w:rsid w:val="00A138B1"/>
    <w:rsid w:val="00A17260"/>
    <w:rsid w:val="00A23250"/>
    <w:rsid w:val="00A27B16"/>
    <w:rsid w:val="00A306D4"/>
    <w:rsid w:val="00A3096B"/>
    <w:rsid w:val="00A31046"/>
    <w:rsid w:val="00A31481"/>
    <w:rsid w:val="00A374AB"/>
    <w:rsid w:val="00A41BE7"/>
    <w:rsid w:val="00A423AF"/>
    <w:rsid w:val="00A479B3"/>
    <w:rsid w:val="00A540D5"/>
    <w:rsid w:val="00A61936"/>
    <w:rsid w:val="00A63D23"/>
    <w:rsid w:val="00A648CF"/>
    <w:rsid w:val="00A715A4"/>
    <w:rsid w:val="00A72568"/>
    <w:rsid w:val="00A76DD8"/>
    <w:rsid w:val="00A84DED"/>
    <w:rsid w:val="00A921F8"/>
    <w:rsid w:val="00A9431A"/>
    <w:rsid w:val="00AA0056"/>
    <w:rsid w:val="00AA5128"/>
    <w:rsid w:val="00AC00A2"/>
    <w:rsid w:val="00AC1A2D"/>
    <w:rsid w:val="00AC1DC9"/>
    <w:rsid w:val="00AC2FD7"/>
    <w:rsid w:val="00AC479B"/>
    <w:rsid w:val="00AD2987"/>
    <w:rsid w:val="00AD7E27"/>
    <w:rsid w:val="00AE0EFC"/>
    <w:rsid w:val="00AE15DD"/>
    <w:rsid w:val="00AE3A02"/>
    <w:rsid w:val="00AE4B95"/>
    <w:rsid w:val="00AE6D63"/>
    <w:rsid w:val="00AF4B3F"/>
    <w:rsid w:val="00B03136"/>
    <w:rsid w:val="00B03799"/>
    <w:rsid w:val="00B158C1"/>
    <w:rsid w:val="00B235EA"/>
    <w:rsid w:val="00B24F64"/>
    <w:rsid w:val="00B32357"/>
    <w:rsid w:val="00B36FEC"/>
    <w:rsid w:val="00B426C0"/>
    <w:rsid w:val="00B43917"/>
    <w:rsid w:val="00B54AEB"/>
    <w:rsid w:val="00B55E19"/>
    <w:rsid w:val="00B57C60"/>
    <w:rsid w:val="00B600E2"/>
    <w:rsid w:val="00B70298"/>
    <w:rsid w:val="00B773F5"/>
    <w:rsid w:val="00B77F40"/>
    <w:rsid w:val="00B81E8C"/>
    <w:rsid w:val="00B915E3"/>
    <w:rsid w:val="00BA2DE8"/>
    <w:rsid w:val="00BC2066"/>
    <w:rsid w:val="00BD19FC"/>
    <w:rsid w:val="00BE29C9"/>
    <w:rsid w:val="00BF58E8"/>
    <w:rsid w:val="00BF7B4E"/>
    <w:rsid w:val="00C2006C"/>
    <w:rsid w:val="00C2149A"/>
    <w:rsid w:val="00C21A8B"/>
    <w:rsid w:val="00C26EA7"/>
    <w:rsid w:val="00C30A91"/>
    <w:rsid w:val="00C35A1E"/>
    <w:rsid w:val="00C41C73"/>
    <w:rsid w:val="00C45FC0"/>
    <w:rsid w:val="00C52C53"/>
    <w:rsid w:val="00C53C75"/>
    <w:rsid w:val="00C56AFA"/>
    <w:rsid w:val="00C56CA0"/>
    <w:rsid w:val="00C5723E"/>
    <w:rsid w:val="00C57712"/>
    <w:rsid w:val="00C6161B"/>
    <w:rsid w:val="00C70E7A"/>
    <w:rsid w:val="00C72B19"/>
    <w:rsid w:val="00C75577"/>
    <w:rsid w:val="00C812E5"/>
    <w:rsid w:val="00C87D34"/>
    <w:rsid w:val="00C91A31"/>
    <w:rsid w:val="00C97D59"/>
    <w:rsid w:val="00CB13DA"/>
    <w:rsid w:val="00CB539B"/>
    <w:rsid w:val="00CC0054"/>
    <w:rsid w:val="00CC2FA6"/>
    <w:rsid w:val="00CC35AD"/>
    <w:rsid w:val="00CD09A2"/>
    <w:rsid w:val="00CD6FCE"/>
    <w:rsid w:val="00CE1264"/>
    <w:rsid w:val="00CE4A8F"/>
    <w:rsid w:val="00CE65F6"/>
    <w:rsid w:val="00CF181E"/>
    <w:rsid w:val="00CF38BE"/>
    <w:rsid w:val="00CF7A57"/>
    <w:rsid w:val="00D03AB2"/>
    <w:rsid w:val="00D041B1"/>
    <w:rsid w:val="00D061BB"/>
    <w:rsid w:val="00D06D86"/>
    <w:rsid w:val="00D076DC"/>
    <w:rsid w:val="00D07BE3"/>
    <w:rsid w:val="00D11016"/>
    <w:rsid w:val="00D20534"/>
    <w:rsid w:val="00D23D3B"/>
    <w:rsid w:val="00D27CAE"/>
    <w:rsid w:val="00D322DF"/>
    <w:rsid w:val="00D34F59"/>
    <w:rsid w:val="00D36FD8"/>
    <w:rsid w:val="00D370C5"/>
    <w:rsid w:val="00D452A8"/>
    <w:rsid w:val="00D46042"/>
    <w:rsid w:val="00D460CB"/>
    <w:rsid w:val="00D46B1E"/>
    <w:rsid w:val="00D50271"/>
    <w:rsid w:val="00D56166"/>
    <w:rsid w:val="00D57C33"/>
    <w:rsid w:val="00D6426D"/>
    <w:rsid w:val="00D668B8"/>
    <w:rsid w:val="00D84467"/>
    <w:rsid w:val="00D93916"/>
    <w:rsid w:val="00DA425A"/>
    <w:rsid w:val="00DB4E50"/>
    <w:rsid w:val="00DC3472"/>
    <w:rsid w:val="00DC5F24"/>
    <w:rsid w:val="00DD1A49"/>
    <w:rsid w:val="00DD1D69"/>
    <w:rsid w:val="00DD5410"/>
    <w:rsid w:val="00DD592B"/>
    <w:rsid w:val="00DD6088"/>
    <w:rsid w:val="00DD722A"/>
    <w:rsid w:val="00DE5187"/>
    <w:rsid w:val="00DE53D0"/>
    <w:rsid w:val="00DF0ABA"/>
    <w:rsid w:val="00DF0E45"/>
    <w:rsid w:val="00DF4E1E"/>
    <w:rsid w:val="00DF775D"/>
    <w:rsid w:val="00E01D08"/>
    <w:rsid w:val="00E026F6"/>
    <w:rsid w:val="00E02FA1"/>
    <w:rsid w:val="00E0464E"/>
    <w:rsid w:val="00E067E4"/>
    <w:rsid w:val="00E1262D"/>
    <w:rsid w:val="00E13A24"/>
    <w:rsid w:val="00E20981"/>
    <w:rsid w:val="00E21BA6"/>
    <w:rsid w:val="00E22C2D"/>
    <w:rsid w:val="00E25D7D"/>
    <w:rsid w:val="00E334ED"/>
    <w:rsid w:val="00E4026B"/>
    <w:rsid w:val="00E43B4D"/>
    <w:rsid w:val="00E63586"/>
    <w:rsid w:val="00E72A12"/>
    <w:rsid w:val="00E7447C"/>
    <w:rsid w:val="00E817E2"/>
    <w:rsid w:val="00E87266"/>
    <w:rsid w:val="00E8731E"/>
    <w:rsid w:val="00E96BC9"/>
    <w:rsid w:val="00EA0A8A"/>
    <w:rsid w:val="00EA473E"/>
    <w:rsid w:val="00EA4C35"/>
    <w:rsid w:val="00EA51A8"/>
    <w:rsid w:val="00EA5C26"/>
    <w:rsid w:val="00EB608A"/>
    <w:rsid w:val="00EB6D68"/>
    <w:rsid w:val="00EC13FD"/>
    <w:rsid w:val="00EC204A"/>
    <w:rsid w:val="00EC274C"/>
    <w:rsid w:val="00ED4934"/>
    <w:rsid w:val="00ED64EC"/>
    <w:rsid w:val="00ED66DA"/>
    <w:rsid w:val="00EE1B34"/>
    <w:rsid w:val="00EE3A80"/>
    <w:rsid w:val="00EE510B"/>
    <w:rsid w:val="00EF286B"/>
    <w:rsid w:val="00EF41E1"/>
    <w:rsid w:val="00F07CA3"/>
    <w:rsid w:val="00F14C5F"/>
    <w:rsid w:val="00F16757"/>
    <w:rsid w:val="00F173BB"/>
    <w:rsid w:val="00F2014F"/>
    <w:rsid w:val="00F238FD"/>
    <w:rsid w:val="00F25C12"/>
    <w:rsid w:val="00F3206E"/>
    <w:rsid w:val="00F37AE2"/>
    <w:rsid w:val="00F504C7"/>
    <w:rsid w:val="00F5124B"/>
    <w:rsid w:val="00F54741"/>
    <w:rsid w:val="00F64CFE"/>
    <w:rsid w:val="00F7251E"/>
    <w:rsid w:val="00F72BF5"/>
    <w:rsid w:val="00F83C4E"/>
    <w:rsid w:val="00F9555D"/>
    <w:rsid w:val="00F966BA"/>
    <w:rsid w:val="00FA20F0"/>
    <w:rsid w:val="00FA5B7E"/>
    <w:rsid w:val="00FA65CC"/>
    <w:rsid w:val="00FB080A"/>
    <w:rsid w:val="00FB0A24"/>
    <w:rsid w:val="00FC57C9"/>
    <w:rsid w:val="00FD089C"/>
    <w:rsid w:val="00FD19C7"/>
    <w:rsid w:val="00FE459D"/>
    <w:rsid w:val="00FE6A5E"/>
    <w:rsid w:val="00FE6D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link w:val="TitleChar"/>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link w:val="ListParagraphChar"/>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Default">
    <w:name w:val="Default"/>
    <w:rsid w:val="00461C7E"/>
    <w:pPr>
      <w:autoSpaceDE w:val="0"/>
      <w:autoSpaceDN w:val="0"/>
      <w:adjustRightInd w:val="0"/>
    </w:pPr>
    <w:rPr>
      <w:rFonts w:ascii="Calibri" w:hAnsi="Calibri" w:cs="Calibri"/>
      <w:color w:val="000000"/>
      <w:sz w:val="24"/>
      <w:szCs w:val="24"/>
      <w:lang w:val="da-DK"/>
    </w:rPr>
  </w:style>
  <w:style w:type="character" w:styleId="UnresolvedMention">
    <w:name w:val="Unresolved Mention"/>
    <w:basedOn w:val="DefaultParagraphFont"/>
    <w:uiPriority w:val="99"/>
    <w:semiHidden/>
    <w:unhideWhenUsed/>
    <w:rsid w:val="003106D0"/>
    <w:rPr>
      <w:color w:val="605E5C"/>
      <w:shd w:val="clear" w:color="auto" w:fill="E1DFDD"/>
    </w:rPr>
  </w:style>
  <w:style w:type="character" w:customStyle="1" w:styleId="TitleChar">
    <w:name w:val="Title Char"/>
    <w:basedOn w:val="DefaultParagraphFont"/>
    <w:link w:val="Title"/>
    <w:rsid w:val="002D0181"/>
    <w:rPr>
      <w:b/>
      <w:color w:val="0000FF"/>
      <w:sz w:val="34"/>
    </w:rPr>
  </w:style>
  <w:style w:type="character" w:customStyle="1" w:styleId="ListParagraphChar">
    <w:name w:val="List Paragraph Char"/>
    <w:link w:val="ListParagraph"/>
    <w:uiPriority w:val="34"/>
    <w:locked/>
    <w:rsid w:val="00F173BB"/>
    <w:rPr>
      <w:rFonts w:asciiTheme="minorHAnsi" w:hAnsiTheme="minorHAnsi"/>
    </w:rPr>
  </w:style>
  <w:style w:type="paragraph" w:styleId="NoSpacing">
    <w:name w:val="No Spacing"/>
    <w:uiPriority w:val="1"/>
    <w:qFormat/>
    <w:rsid w:val="000573A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15670992">
      <w:bodyDiv w:val="1"/>
      <w:marLeft w:val="0"/>
      <w:marRight w:val="0"/>
      <w:marTop w:val="0"/>
      <w:marBottom w:val="0"/>
      <w:divBdr>
        <w:top w:val="none" w:sz="0" w:space="0" w:color="auto"/>
        <w:left w:val="none" w:sz="0" w:space="0" w:color="auto"/>
        <w:bottom w:val="none" w:sz="0" w:space="0" w:color="auto"/>
        <w:right w:val="none" w:sz="0" w:space="0" w:color="auto"/>
      </w:divBdr>
      <w:divsChild>
        <w:div w:id="908537130">
          <w:marLeft w:val="0"/>
          <w:marRight w:val="0"/>
          <w:marTop w:val="0"/>
          <w:marBottom w:val="0"/>
          <w:divBdr>
            <w:top w:val="none" w:sz="0" w:space="0" w:color="auto"/>
            <w:left w:val="none" w:sz="0" w:space="0" w:color="auto"/>
            <w:bottom w:val="none" w:sz="0" w:space="0" w:color="auto"/>
            <w:right w:val="none" w:sz="0" w:space="0" w:color="auto"/>
          </w:divBdr>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76709215">
      <w:bodyDiv w:val="1"/>
      <w:marLeft w:val="0"/>
      <w:marRight w:val="0"/>
      <w:marTop w:val="0"/>
      <w:marBottom w:val="0"/>
      <w:divBdr>
        <w:top w:val="none" w:sz="0" w:space="0" w:color="auto"/>
        <w:left w:val="none" w:sz="0" w:space="0" w:color="auto"/>
        <w:bottom w:val="none" w:sz="0" w:space="0" w:color="auto"/>
        <w:right w:val="none" w:sz="0" w:space="0" w:color="auto"/>
      </w:divBdr>
    </w:div>
    <w:div w:id="1283268412">
      <w:bodyDiv w:val="1"/>
      <w:marLeft w:val="0"/>
      <w:marRight w:val="0"/>
      <w:marTop w:val="0"/>
      <w:marBottom w:val="0"/>
      <w:divBdr>
        <w:top w:val="none" w:sz="0" w:space="0" w:color="auto"/>
        <w:left w:val="none" w:sz="0" w:space="0" w:color="auto"/>
        <w:bottom w:val="none" w:sz="0" w:space="0" w:color="auto"/>
        <w:right w:val="none" w:sz="0" w:space="0" w:color="auto"/>
      </w:divBdr>
    </w:div>
    <w:div w:id="191341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geo.w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geo.w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mur.kiria@drc.ngo" TargetMode="External"/><Relationship Id="rId4" Type="http://schemas.openxmlformats.org/officeDocument/2006/relationships/settings" Target="settings.xml"/><Relationship Id="rId9" Type="http://schemas.openxmlformats.org/officeDocument/2006/relationships/hyperlink" Target="mailto:c.o.conduct@drc.ng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A5A0-FD4A-4534-83A5-C14D2FB9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16708</Characters>
  <Application>Microsoft Office Word</Application>
  <DocSecurity>0</DocSecurity>
  <Lines>139</Lines>
  <Paragraphs>39</Paragraphs>
  <ScaleCrop>false</ScaleCrop>
  <HeadingPairs>
    <vt:vector size="6" baseType="variant">
      <vt:variant>
        <vt:lpstr>Title</vt:lpstr>
      </vt:variant>
      <vt:variant>
        <vt:i4>1</vt:i4>
      </vt:variant>
      <vt:variant>
        <vt:lpstr>Headings</vt:lpstr>
      </vt:variant>
      <vt:variant>
        <vt:i4>34</vt:i4>
      </vt:variant>
      <vt:variant>
        <vt:lpstr>Titel</vt:lpstr>
      </vt:variant>
      <vt:variant>
        <vt:i4>1</vt:i4>
      </vt:variant>
    </vt:vector>
  </HeadingPairs>
  <TitlesOfParts>
    <vt:vector size="36" baseType="lpstr">
      <vt:lpstr>DRC ITB Tender - National &amp; Intl - Template</vt:lpstr>
      <vt:lpstr>Tender Details</vt:lpstr>
      <vt:lpstr>Important information regarding this ITB:</vt:lpstr>
      <vt:lpstr>Selection and Award Criteria</vt:lpstr>
      <vt:lpstr>    Administrative Evaluation</vt:lpstr>
      <vt:lpstr>    Technical Evaluation </vt:lpstr>
      <vt:lpstr>    Financial Evaluation</vt:lpstr>
      <vt:lpstr>Tender Process</vt:lpstr>
      <vt:lpstr>Submission of Bids</vt:lpstr>
      <vt:lpstr>    Hard Copy:</vt:lpstr>
      <vt:lpstr>Submission of Samples </vt:lpstr>
      <vt:lpstr>Completion of Bid Form</vt:lpstr>
      <vt:lpstr>    Prices Quoted</vt:lpstr>
      <vt:lpstr>    Currency</vt:lpstr>
      <vt:lpstr>    Language</vt:lpstr>
      <vt:lpstr>    Origin</vt:lpstr>
      <vt:lpstr>    Presentation</vt:lpstr>
      <vt:lpstr>    Split Awards</vt:lpstr>
      <vt:lpstr>    Validity Period</vt:lpstr>
      <vt:lpstr>Acceptance</vt:lpstr>
      <vt:lpstr>Award of Contracts</vt:lpstr>
      <vt:lpstr/>
      <vt:lpstr>Confidentiality</vt:lpstr>
      <vt:lpstr>Collusive Bidding and Anti-Competitive Conduct</vt:lpstr>
      <vt:lpstr>Improper Assistance</vt:lpstr>
      <vt:lpstr>Corrupt Practices</vt:lpstr>
      <vt:lpstr>Conflict of Interest</vt:lpstr>
      <vt:lpstr>Withdrawal/Modification of Bids</vt:lpstr>
      <vt:lpstr>LATE BIDS</vt:lpstr>
      <vt:lpstr>Opening of the ITB</vt:lpstr>
      <vt:lpstr>Conditions of Contract</vt:lpstr>
      <vt:lpstr>Cancellation of the ITB</vt:lpstr>
      <vt:lpstr>Queries about this ITB</vt:lpstr>
      <vt:lpstr>ITB Documents</vt:lpstr>
      <vt:lpstr/>
      <vt:lpstr>DRC ITB Tender - National &amp; Intl - Template</vt:lpstr>
    </vt:vector>
  </TitlesOfParts>
  <Manager/>
  <Company/>
  <LinksUpToDate>false</LinksUpToDate>
  <CharactersWithSpaces>19600</CharactersWithSpaces>
  <SharedDoc>false</SharedDoc>
  <HyperlinkBase/>
  <HLinks>
    <vt:vector size="6" baseType="variant">
      <vt:variant>
        <vt:i4>1441849</vt:i4>
      </vt:variant>
      <vt:variant>
        <vt:i4>0</vt:i4>
      </vt:variant>
      <vt:variant>
        <vt:i4>0</vt:i4>
      </vt:variant>
      <vt:variant>
        <vt:i4>5</vt:i4>
      </vt:variant>
      <vt:variant>
        <vt:lpwstr>mailto:toc@drc.dk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2021-04-19T14:08:00Z</dcterms:created>
  <dcterms:modified xsi:type="dcterms:W3CDTF">2021-04-19T14:47:00Z</dcterms:modified>
  <cp:category/>
</cp:coreProperties>
</file>